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2" w:rsidRPr="002A5080" w:rsidRDefault="00A87BC2" w:rsidP="00A87BC2">
      <w:pPr>
        <w:jc w:val="center"/>
        <w:rPr>
          <w:lang w:val="kk-KZ"/>
        </w:rPr>
      </w:pPr>
    </w:p>
    <w:p w:rsidR="00A87BC2" w:rsidRPr="002A5080" w:rsidRDefault="00A87BC2" w:rsidP="00A87BC2">
      <w:pPr>
        <w:jc w:val="center"/>
        <w:rPr>
          <w:lang w:val="kk-KZ"/>
        </w:rPr>
      </w:pPr>
    </w:p>
    <w:p w:rsidR="00A87BC2" w:rsidRPr="002A5080" w:rsidRDefault="00A87BC2" w:rsidP="00A87BC2">
      <w:pPr>
        <w:jc w:val="center"/>
        <w:rPr>
          <w:lang w:val="kk-KZ"/>
        </w:rPr>
      </w:pPr>
      <w:r w:rsidRPr="002A5080">
        <w:rPr>
          <w:lang w:val="kk-KZ"/>
        </w:rPr>
        <w:t>ӘЛ-ФАРАБИ АТЫНДАҒЫ ҚАЗАҚ ҰЛТТЫҚ УНИВЕРСИТЕТІ</w:t>
      </w:r>
    </w:p>
    <w:p w:rsidR="00A87BC2" w:rsidRPr="002A5080" w:rsidRDefault="00A87BC2" w:rsidP="00A87BC2">
      <w:pPr>
        <w:jc w:val="center"/>
        <w:rPr>
          <w:lang w:val="kk-KZ"/>
        </w:rPr>
      </w:pPr>
      <w:r w:rsidRPr="002A5080">
        <w:rPr>
          <w:lang w:val="kk-KZ"/>
        </w:rPr>
        <w:t>Философия және сяасаттану  факультеті</w:t>
      </w:r>
    </w:p>
    <w:p w:rsidR="00A87BC2" w:rsidRPr="002A5080" w:rsidRDefault="00A87BC2" w:rsidP="00A87BC2">
      <w:pPr>
        <w:jc w:val="center"/>
        <w:rPr>
          <w:lang w:val="kk-KZ"/>
        </w:rPr>
      </w:pPr>
      <w:r w:rsidRPr="002A5080">
        <w:rPr>
          <w:lang w:val="kk-KZ"/>
        </w:rPr>
        <w:t>Әлеуметтану және әлеуметтік жұмыс кафедрасы</w:t>
      </w:r>
    </w:p>
    <w:p w:rsidR="00A87BC2" w:rsidRPr="002A5080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/>
      </w:tblPr>
      <w:tblGrid>
        <w:gridCol w:w="4781"/>
        <w:gridCol w:w="5073"/>
      </w:tblGrid>
      <w:tr w:rsidR="00A87BC2" w:rsidRPr="002A5080" w:rsidTr="008A38F2">
        <w:trPr>
          <w:trHeight w:val="1140"/>
        </w:trPr>
        <w:tc>
          <w:tcPr>
            <w:tcW w:w="2426" w:type="pct"/>
          </w:tcPr>
          <w:p w:rsidR="00A87BC2" w:rsidRPr="002A5080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:rsidR="00A87BC2" w:rsidRPr="002A5080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:rsidR="00A87BC2" w:rsidRPr="002A5080" w:rsidRDefault="00A87BC2" w:rsidP="00A87BC2">
      <w:pPr>
        <w:jc w:val="center"/>
        <w:rPr>
          <w:lang w:val="kk-KZ"/>
        </w:rPr>
      </w:pPr>
    </w:p>
    <w:p w:rsidR="00A87BC2" w:rsidRPr="002A5080" w:rsidRDefault="00A87BC2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C3054C" w:rsidRPr="002A5080" w:rsidRDefault="00C3054C" w:rsidP="00A87BC2">
      <w:pPr>
        <w:jc w:val="center"/>
        <w:rPr>
          <w:lang w:val="kk-KZ"/>
        </w:rPr>
      </w:pPr>
    </w:p>
    <w:p w:rsidR="00A87BC2" w:rsidRPr="002A5080" w:rsidRDefault="00A87BC2" w:rsidP="00A87BC2">
      <w:pPr>
        <w:ind w:firstLine="708"/>
        <w:jc w:val="center"/>
        <w:rPr>
          <w:lang w:val="kk-KZ"/>
        </w:rPr>
      </w:pPr>
    </w:p>
    <w:p w:rsidR="00A87BC2" w:rsidRPr="002A5080" w:rsidRDefault="00A87BC2" w:rsidP="00A87BC2">
      <w:pPr>
        <w:ind w:firstLine="708"/>
        <w:jc w:val="center"/>
        <w:rPr>
          <w:lang w:val="kk-KZ"/>
        </w:rPr>
      </w:pPr>
      <w:r w:rsidRPr="002A5080">
        <w:rPr>
          <w:lang w:val="kk-KZ"/>
        </w:rPr>
        <w:t>Дәрістер жинағы</w:t>
      </w:r>
    </w:p>
    <w:p w:rsidR="00A87BC2" w:rsidRPr="002A5080" w:rsidRDefault="00A87BC2" w:rsidP="00A87BC2">
      <w:pPr>
        <w:jc w:val="center"/>
        <w:rPr>
          <w:lang w:val="kk-KZ"/>
        </w:rPr>
      </w:pPr>
    </w:p>
    <w:p w:rsidR="00F31453" w:rsidRPr="002A5080" w:rsidRDefault="00F31453" w:rsidP="00F31453">
      <w:pPr>
        <w:jc w:val="center"/>
        <w:rPr>
          <w:lang w:val="kk-KZ"/>
        </w:rPr>
      </w:pPr>
    </w:p>
    <w:p w:rsidR="001069DE" w:rsidRPr="002A5080" w:rsidRDefault="001069DE" w:rsidP="001069DE">
      <w:pPr>
        <w:jc w:val="center"/>
        <w:rPr>
          <w:b/>
          <w:lang w:val="kk-KZ"/>
        </w:rPr>
      </w:pPr>
      <w:r w:rsidRPr="002A5080">
        <w:rPr>
          <w:rFonts w:eastAsiaTheme="minorHAnsi"/>
          <w:b/>
          <w:lang w:val="kk-KZ" w:eastAsia="en-US"/>
        </w:rPr>
        <w:t xml:space="preserve">Модуль </w:t>
      </w:r>
      <w:r w:rsidRPr="002A5080">
        <w:rPr>
          <w:b/>
          <w:u w:val="single"/>
          <w:lang w:val="kk-KZ"/>
        </w:rPr>
        <w:t>1</w:t>
      </w:r>
      <w:r w:rsidRPr="002A5080">
        <w:rPr>
          <w:b/>
          <w:lang w:val="kk-KZ"/>
        </w:rPr>
        <w:t xml:space="preserve">«Демография және әлеуметтік статистика» </w:t>
      </w:r>
    </w:p>
    <w:p w:rsidR="001069DE" w:rsidRPr="002A5080" w:rsidRDefault="001069DE" w:rsidP="001069DE">
      <w:pPr>
        <w:jc w:val="center"/>
        <w:rPr>
          <w:b/>
          <w:bCs/>
          <w:lang w:val="kk-KZ"/>
        </w:rPr>
      </w:pPr>
      <w:r w:rsidRPr="002A5080">
        <w:rPr>
          <w:b/>
          <w:lang w:val="kk-KZ"/>
        </w:rPr>
        <w:t>«LBTA</w:t>
      </w:r>
      <w:r w:rsidRPr="002A5080">
        <w:rPr>
          <w:b/>
          <w:bCs/>
          <w:color w:val="102030"/>
          <w:kern w:val="36"/>
          <w:lang w:val="kk-KZ"/>
        </w:rPr>
        <w:t>Латенттік белгілерді талдау әдісі</w:t>
      </w:r>
      <w:r w:rsidRPr="002A5080">
        <w:rPr>
          <w:b/>
          <w:bCs/>
          <w:lang w:val="kk-KZ"/>
        </w:rPr>
        <w:t xml:space="preserve">» </w:t>
      </w:r>
    </w:p>
    <w:p w:rsidR="001069DE" w:rsidRPr="002A5080" w:rsidRDefault="001069DE" w:rsidP="001069DE">
      <w:pPr>
        <w:jc w:val="center"/>
        <w:rPr>
          <w:lang w:val="kk-KZ"/>
        </w:rPr>
      </w:pPr>
      <w:r w:rsidRPr="002A5080">
        <w:rPr>
          <w:lang w:val="kk-KZ"/>
        </w:rPr>
        <w:t xml:space="preserve">1курс, күндізгі, қ/б, семестрі көктемгі, 3 кредит, </w:t>
      </w:r>
    </w:p>
    <w:p w:rsidR="001069DE" w:rsidRPr="002A5080" w:rsidRDefault="001069DE" w:rsidP="001069DE">
      <w:pPr>
        <w:jc w:val="center"/>
        <w:rPr>
          <w:lang w:val="kk-KZ"/>
        </w:rPr>
      </w:pPr>
      <w:r w:rsidRPr="002A5080">
        <w:rPr>
          <w:lang w:val="kk-KZ"/>
        </w:rPr>
        <w:t xml:space="preserve">пән типі: элективті </w:t>
      </w: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8862BB" w:rsidRPr="002A5080" w:rsidRDefault="008862BB" w:rsidP="00AD2ACD">
      <w:pPr>
        <w:ind w:firstLine="708"/>
        <w:jc w:val="center"/>
        <w:rPr>
          <w:lang w:val="kk-KZ"/>
        </w:rPr>
      </w:pPr>
    </w:p>
    <w:p w:rsidR="008862BB" w:rsidRPr="002A5080" w:rsidRDefault="008862BB" w:rsidP="00AD2ACD">
      <w:pPr>
        <w:ind w:firstLine="708"/>
        <w:jc w:val="center"/>
        <w:rPr>
          <w:lang w:val="kk-KZ"/>
        </w:rPr>
      </w:pPr>
    </w:p>
    <w:p w:rsidR="008862BB" w:rsidRPr="002A5080" w:rsidRDefault="008862BB" w:rsidP="00AD2ACD">
      <w:pPr>
        <w:ind w:firstLine="708"/>
        <w:jc w:val="center"/>
        <w:rPr>
          <w:lang w:val="kk-KZ"/>
        </w:rPr>
      </w:pPr>
    </w:p>
    <w:p w:rsidR="008862BB" w:rsidRPr="002A5080" w:rsidRDefault="008862BB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216998" w:rsidP="00216998">
      <w:pPr>
        <w:ind w:firstLine="708"/>
        <w:jc w:val="right"/>
        <w:rPr>
          <w:lang w:val="kk-KZ"/>
        </w:rPr>
      </w:pPr>
      <w:r w:rsidRPr="002A5080">
        <w:rPr>
          <w:lang w:val="kk-KZ"/>
        </w:rPr>
        <w:t xml:space="preserve">Орындаған: с.ғ.к., доцент Мамытқанов Д.Қ. </w:t>
      </w:r>
    </w:p>
    <w:p w:rsidR="00A87BC2" w:rsidRPr="002A5080" w:rsidRDefault="00A87BC2" w:rsidP="00AD2ACD">
      <w:pPr>
        <w:ind w:firstLine="708"/>
        <w:jc w:val="center"/>
        <w:rPr>
          <w:lang w:val="kk-KZ"/>
        </w:rPr>
      </w:pPr>
    </w:p>
    <w:p w:rsidR="00A87BC2" w:rsidRPr="002A5080" w:rsidRDefault="00A87BC2" w:rsidP="00AD2ACD">
      <w:pPr>
        <w:ind w:firstLine="708"/>
        <w:jc w:val="center"/>
        <w:rPr>
          <w:lang w:val="kk-KZ"/>
        </w:rPr>
      </w:pPr>
      <w:r w:rsidRPr="002A5080">
        <w:rPr>
          <w:lang w:val="kk-KZ"/>
        </w:rPr>
        <w:t>Алматы 2014 ж</w:t>
      </w: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1069DE" w:rsidRPr="002A5080" w:rsidRDefault="001069DE" w:rsidP="00AD2ACD">
      <w:pPr>
        <w:ind w:firstLine="708"/>
        <w:jc w:val="center"/>
        <w:rPr>
          <w:b/>
          <w:lang w:val="kk-KZ"/>
        </w:rPr>
      </w:pPr>
    </w:p>
    <w:p w:rsidR="002567EB" w:rsidRPr="002A5080" w:rsidRDefault="002567EB" w:rsidP="00AD2ACD">
      <w:pPr>
        <w:ind w:firstLine="708"/>
        <w:jc w:val="center"/>
        <w:rPr>
          <w:b/>
          <w:lang w:val="kk-KZ"/>
        </w:rPr>
      </w:pPr>
      <w:r w:rsidRPr="002A5080">
        <w:rPr>
          <w:b/>
          <w:lang w:val="kk-KZ"/>
        </w:rPr>
        <w:t>1 дәріс</w:t>
      </w:r>
    </w:p>
    <w:p w:rsidR="001069DE" w:rsidRPr="002A5080" w:rsidRDefault="00770E6D" w:rsidP="001069DE">
      <w:pPr>
        <w:pStyle w:val="1"/>
        <w:jc w:val="left"/>
        <w:rPr>
          <w:sz w:val="24"/>
          <w:szCs w:val="24"/>
        </w:rPr>
      </w:pPr>
      <w:r w:rsidRPr="002A5080">
        <w:rPr>
          <w:sz w:val="24"/>
          <w:szCs w:val="24"/>
        </w:rPr>
        <w:tab/>
      </w:r>
      <w:r w:rsidR="001069DE" w:rsidRPr="002A5080">
        <w:rPr>
          <w:sz w:val="24"/>
          <w:szCs w:val="24"/>
        </w:rPr>
        <w:t xml:space="preserve">Латенттік белгі түсінігі, мазмұны, сипаттамасы </w:t>
      </w:r>
    </w:p>
    <w:p w:rsidR="00F31453" w:rsidRPr="002A5080" w:rsidRDefault="00F31453" w:rsidP="00C3054C">
      <w:pPr>
        <w:pStyle w:val="1"/>
        <w:jc w:val="left"/>
        <w:rPr>
          <w:sz w:val="24"/>
          <w:szCs w:val="24"/>
        </w:rPr>
      </w:pPr>
    </w:p>
    <w:p w:rsidR="00A87BC2" w:rsidRPr="002A5080" w:rsidRDefault="00A87BC2" w:rsidP="00C3054C">
      <w:pPr>
        <w:pStyle w:val="1"/>
        <w:jc w:val="left"/>
        <w:rPr>
          <w:sz w:val="24"/>
          <w:szCs w:val="24"/>
        </w:rPr>
      </w:pPr>
      <w:r w:rsidRPr="002A5080">
        <w:rPr>
          <w:sz w:val="24"/>
          <w:szCs w:val="24"/>
        </w:rPr>
        <w:t>Қарастыр</w:t>
      </w:r>
      <w:r w:rsidR="006422D2" w:rsidRPr="002A5080">
        <w:rPr>
          <w:sz w:val="24"/>
          <w:szCs w:val="24"/>
        </w:rPr>
        <w:t>атын</w:t>
      </w:r>
      <w:r w:rsidRPr="002A5080">
        <w:rPr>
          <w:sz w:val="24"/>
          <w:szCs w:val="24"/>
        </w:rPr>
        <w:t xml:space="preserve"> сұрақтар</w:t>
      </w:r>
    </w:p>
    <w:p w:rsidR="001069DE" w:rsidRPr="002A5080" w:rsidRDefault="001069DE" w:rsidP="00043C2A">
      <w:pPr>
        <w:pStyle w:val="aa"/>
        <w:numPr>
          <w:ilvl w:val="0"/>
          <w:numId w:val="20"/>
        </w:numPr>
        <w:jc w:val="both"/>
        <w:rPr>
          <w:lang w:val="kk-KZ"/>
        </w:rPr>
      </w:pPr>
      <w:r w:rsidRPr="002A5080">
        <w:rPr>
          <w:lang w:val="kk-KZ"/>
        </w:rPr>
        <w:t>Латентік белгілер түсінігі</w:t>
      </w:r>
    </w:p>
    <w:p w:rsidR="001069DE" w:rsidRPr="002A5080" w:rsidRDefault="001069DE" w:rsidP="00043C2A">
      <w:pPr>
        <w:pStyle w:val="aa"/>
        <w:numPr>
          <w:ilvl w:val="0"/>
          <w:numId w:val="20"/>
        </w:numPr>
        <w:jc w:val="both"/>
        <w:rPr>
          <w:lang w:val="kk-KZ"/>
        </w:rPr>
      </w:pPr>
      <w:r w:rsidRPr="002A5080">
        <w:rPr>
          <w:lang w:val="kk-KZ"/>
        </w:rPr>
        <w:t>Латенттік белгі мазмұны мен құрылымы</w:t>
      </w:r>
    </w:p>
    <w:p w:rsidR="001069DE" w:rsidRPr="002A5080" w:rsidRDefault="001069DE" w:rsidP="00043C2A">
      <w:pPr>
        <w:pStyle w:val="aa"/>
        <w:numPr>
          <w:ilvl w:val="0"/>
          <w:numId w:val="20"/>
        </w:numPr>
        <w:jc w:val="both"/>
        <w:rPr>
          <w:lang w:val="kk-KZ"/>
        </w:rPr>
      </w:pPr>
      <w:r w:rsidRPr="002A5080">
        <w:rPr>
          <w:lang w:val="kk-KZ"/>
        </w:rPr>
        <w:t>Латенттік белгі сипаттамасы</w:t>
      </w:r>
    </w:p>
    <w:p w:rsidR="006422D2" w:rsidRPr="002A5080" w:rsidRDefault="006422D2" w:rsidP="006422D2">
      <w:pPr>
        <w:jc w:val="both"/>
        <w:rPr>
          <w:bCs/>
          <w:lang w:val="kk-KZ"/>
        </w:rPr>
      </w:pPr>
    </w:p>
    <w:p w:rsidR="000375E2" w:rsidRPr="002A5080" w:rsidRDefault="00206B2F" w:rsidP="006422D2">
      <w:pPr>
        <w:jc w:val="both"/>
        <w:rPr>
          <w:color w:val="000000"/>
          <w:lang w:val="kk-KZ"/>
        </w:rPr>
      </w:pPr>
      <w:r w:rsidRPr="002A5080">
        <w:rPr>
          <w:b/>
          <w:bCs/>
          <w:shd w:val="clear" w:color="auto" w:fill="FFFFFF"/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1069DE" w:rsidRPr="002A5080">
        <w:rPr>
          <w:lang w:val="kk-KZ"/>
        </w:rPr>
        <w:t xml:space="preserve">Латенттік белгі түсінігі </w:t>
      </w:r>
      <w:r w:rsidRPr="002A5080">
        <w:rPr>
          <w:lang w:val="kk-KZ"/>
        </w:rPr>
        <w:t xml:space="preserve">ерекшелігі </w:t>
      </w:r>
      <w:r w:rsidR="001069DE" w:rsidRPr="002A5080">
        <w:rPr>
          <w:lang w:val="kk-KZ"/>
        </w:rPr>
        <w:t xml:space="preserve">Латенттік белгі түсінігі </w:t>
      </w:r>
      <w:r w:rsidRPr="002A5080">
        <w:rPr>
          <w:lang w:val="kk-KZ"/>
        </w:rPr>
        <w:t xml:space="preserve">әлеуметтік ортамен байланысы </w:t>
      </w:r>
      <w:r w:rsidR="00592750" w:rsidRPr="002A5080">
        <w:rPr>
          <w:color w:val="000000"/>
          <w:lang w:val="kk-KZ"/>
        </w:rPr>
        <w:tab/>
      </w:r>
    </w:p>
    <w:p w:rsidR="00B92163" w:rsidRPr="002A5080" w:rsidRDefault="00B92163" w:rsidP="006422D2">
      <w:pPr>
        <w:jc w:val="both"/>
        <w:rPr>
          <w:bCs/>
          <w:lang w:val="kk-KZ"/>
        </w:rPr>
      </w:pPr>
    </w:p>
    <w:p w:rsidR="006422D2" w:rsidRPr="002A5080" w:rsidRDefault="006422D2" w:rsidP="00C3054C">
      <w:pPr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1069DE" w:rsidRPr="002A5080" w:rsidRDefault="001069DE" w:rsidP="001069DE">
      <w:pPr>
        <w:numPr>
          <w:ilvl w:val="0"/>
          <w:numId w:val="1"/>
        </w:numPr>
        <w:tabs>
          <w:tab w:val="left" w:pos="993"/>
        </w:tabs>
        <w:ind w:left="357" w:hanging="357"/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1069DE" w:rsidRPr="002A5080" w:rsidRDefault="001069DE" w:rsidP="001069DE">
      <w:pPr>
        <w:numPr>
          <w:ilvl w:val="0"/>
          <w:numId w:val="1"/>
        </w:numPr>
        <w:tabs>
          <w:tab w:val="left" w:pos="993"/>
        </w:tabs>
        <w:ind w:left="357" w:hanging="357"/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1069DE" w:rsidRPr="002A5080" w:rsidRDefault="001069DE" w:rsidP="00AD2ACD">
      <w:pPr>
        <w:jc w:val="both"/>
        <w:rPr>
          <w:bCs/>
          <w:lang w:val="kk-KZ"/>
        </w:rPr>
      </w:pPr>
    </w:p>
    <w:p w:rsidR="00AD2ACD" w:rsidRPr="002A5080" w:rsidRDefault="006422D2" w:rsidP="00AD2ACD">
      <w:pPr>
        <w:jc w:val="both"/>
        <w:rPr>
          <w:bCs/>
          <w:lang w:val="kk-KZ"/>
        </w:rPr>
      </w:pPr>
      <w:r w:rsidRPr="002A5080">
        <w:rPr>
          <w:bCs/>
          <w:lang w:val="kk-KZ"/>
        </w:rPr>
        <w:t>Тексеруге арналған сұрактар</w:t>
      </w:r>
    </w:p>
    <w:p w:rsidR="006E6FCF" w:rsidRPr="002A5080" w:rsidRDefault="001069DE" w:rsidP="00043C2A">
      <w:pPr>
        <w:pStyle w:val="aa"/>
        <w:numPr>
          <w:ilvl w:val="0"/>
          <w:numId w:val="9"/>
        </w:numPr>
        <w:shd w:val="clear" w:color="auto" w:fill="FFFFFF"/>
        <w:jc w:val="both"/>
        <w:rPr>
          <w:lang w:val="kk-KZ"/>
        </w:rPr>
      </w:pPr>
      <w:r w:rsidRPr="002A5080">
        <w:rPr>
          <w:lang w:val="kk-KZ"/>
        </w:rPr>
        <w:t xml:space="preserve">Латенттік белгі түсінігі </w:t>
      </w:r>
      <w:r w:rsidR="00592750" w:rsidRPr="002A5080">
        <w:rPr>
          <w:lang w:val="kk-KZ"/>
        </w:rPr>
        <w:t>ұғымының мазмұны</w:t>
      </w:r>
      <w:r w:rsidR="006E6FCF" w:rsidRPr="002A5080">
        <w:rPr>
          <w:lang w:val="kk-KZ"/>
        </w:rPr>
        <w:t>.</w:t>
      </w:r>
    </w:p>
    <w:p w:rsidR="006E6FCF" w:rsidRPr="002A5080" w:rsidRDefault="001069DE" w:rsidP="00043C2A">
      <w:pPr>
        <w:pStyle w:val="aa"/>
        <w:numPr>
          <w:ilvl w:val="0"/>
          <w:numId w:val="9"/>
        </w:numPr>
        <w:shd w:val="clear" w:color="auto" w:fill="FFFFFF"/>
        <w:jc w:val="both"/>
        <w:rPr>
          <w:spacing w:val="-5"/>
          <w:lang w:val="kk-KZ"/>
        </w:rPr>
      </w:pPr>
      <w:r w:rsidRPr="002A5080">
        <w:rPr>
          <w:lang w:val="kk-KZ"/>
        </w:rPr>
        <w:t xml:space="preserve">Латенттік белгі </w:t>
      </w:r>
      <w:r w:rsidRPr="002A5080">
        <w:rPr>
          <w:spacing w:val="-6"/>
          <w:lang w:val="kk-KZ"/>
        </w:rPr>
        <w:t>социо</w:t>
      </w:r>
      <w:r w:rsidR="00592750" w:rsidRPr="002A5080">
        <w:rPr>
          <w:spacing w:val="-6"/>
          <w:lang w:val="kk-KZ"/>
        </w:rPr>
        <w:t>логия</w:t>
      </w:r>
      <w:r w:rsidRPr="002A5080">
        <w:rPr>
          <w:spacing w:val="-6"/>
          <w:lang w:val="kk-KZ"/>
        </w:rPr>
        <w:t>да</w:t>
      </w:r>
    </w:p>
    <w:p w:rsidR="006422D2" w:rsidRPr="002A5080" w:rsidRDefault="006422D2" w:rsidP="006422D2">
      <w:pPr>
        <w:ind w:left="720"/>
        <w:rPr>
          <w:bCs/>
          <w:lang w:val="kk-KZ"/>
        </w:rPr>
      </w:pPr>
    </w:p>
    <w:p w:rsidR="00AD2ACD" w:rsidRPr="002A5080" w:rsidRDefault="00AD2ACD" w:rsidP="00AD2ACD">
      <w:pPr>
        <w:jc w:val="center"/>
        <w:rPr>
          <w:bCs/>
          <w:lang w:val="kk-KZ"/>
        </w:rPr>
      </w:pPr>
    </w:p>
    <w:p w:rsidR="006422D2" w:rsidRPr="002A5080" w:rsidRDefault="006422D2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1069DE" w:rsidRPr="002A5080" w:rsidRDefault="001069DE" w:rsidP="00AD2ACD">
      <w:pPr>
        <w:jc w:val="center"/>
        <w:rPr>
          <w:bCs/>
          <w:lang w:val="kk-KZ"/>
        </w:rPr>
      </w:pPr>
    </w:p>
    <w:p w:rsidR="001069DE" w:rsidRDefault="001069DE" w:rsidP="00AD2ACD">
      <w:pPr>
        <w:jc w:val="center"/>
        <w:rPr>
          <w:bCs/>
          <w:lang w:val="kk-KZ"/>
        </w:rPr>
      </w:pPr>
    </w:p>
    <w:p w:rsidR="002A5080" w:rsidRDefault="002A5080" w:rsidP="00AD2ACD">
      <w:pPr>
        <w:jc w:val="center"/>
        <w:rPr>
          <w:bCs/>
          <w:lang w:val="kk-KZ"/>
        </w:rPr>
      </w:pPr>
    </w:p>
    <w:p w:rsidR="002A5080" w:rsidRDefault="002A5080" w:rsidP="00AD2ACD">
      <w:pPr>
        <w:jc w:val="center"/>
        <w:rPr>
          <w:bCs/>
          <w:lang w:val="kk-KZ"/>
        </w:rPr>
      </w:pPr>
    </w:p>
    <w:p w:rsidR="002A5080" w:rsidRDefault="002A5080" w:rsidP="00AD2ACD">
      <w:pPr>
        <w:jc w:val="center"/>
        <w:rPr>
          <w:bCs/>
          <w:lang w:val="kk-KZ"/>
        </w:rPr>
      </w:pPr>
    </w:p>
    <w:p w:rsidR="002A5080" w:rsidRDefault="002A5080" w:rsidP="00AD2ACD">
      <w:pPr>
        <w:jc w:val="center"/>
        <w:rPr>
          <w:bCs/>
          <w:lang w:val="kk-KZ"/>
        </w:rPr>
      </w:pPr>
    </w:p>
    <w:p w:rsidR="002A5080" w:rsidRPr="002A5080" w:rsidRDefault="002A5080" w:rsidP="00AD2ACD">
      <w:pPr>
        <w:jc w:val="center"/>
        <w:rPr>
          <w:bCs/>
          <w:lang w:val="kk-KZ"/>
        </w:rPr>
      </w:pPr>
    </w:p>
    <w:p w:rsidR="001069DE" w:rsidRPr="002A5080" w:rsidRDefault="001069DE" w:rsidP="00AD2ACD">
      <w:pPr>
        <w:jc w:val="center"/>
        <w:rPr>
          <w:bCs/>
          <w:lang w:val="kk-KZ"/>
        </w:rPr>
      </w:pPr>
    </w:p>
    <w:p w:rsidR="001069DE" w:rsidRPr="002A5080" w:rsidRDefault="001069DE" w:rsidP="00AD2ACD">
      <w:pPr>
        <w:jc w:val="center"/>
        <w:rPr>
          <w:bCs/>
          <w:lang w:val="kk-KZ"/>
        </w:rPr>
      </w:pPr>
    </w:p>
    <w:p w:rsidR="001069DE" w:rsidRPr="002A5080" w:rsidRDefault="001069DE" w:rsidP="00AD2ACD">
      <w:pPr>
        <w:jc w:val="center"/>
        <w:rPr>
          <w:bCs/>
          <w:lang w:val="kk-KZ"/>
        </w:rPr>
      </w:pPr>
    </w:p>
    <w:p w:rsidR="001069DE" w:rsidRPr="002A5080" w:rsidRDefault="001069DE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EB7D25" w:rsidRPr="002A5080" w:rsidRDefault="00EB7D25" w:rsidP="00AD2ACD">
      <w:pPr>
        <w:jc w:val="center"/>
        <w:rPr>
          <w:bCs/>
          <w:lang w:val="kk-KZ"/>
        </w:rPr>
      </w:pPr>
    </w:p>
    <w:p w:rsidR="002567EB" w:rsidRPr="002A5080" w:rsidRDefault="00AD2ACD" w:rsidP="00AD2ACD">
      <w:pPr>
        <w:jc w:val="center"/>
        <w:rPr>
          <w:b/>
          <w:bCs/>
          <w:lang w:val="kk-KZ"/>
        </w:rPr>
      </w:pPr>
      <w:r w:rsidRPr="002A5080">
        <w:rPr>
          <w:b/>
          <w:bCs/>
          <w:lang w:val="kk-KZ"/>
        </w:rPr>
        <w:t xml:space="preserve">2- дәріс </w:t>
      </w:r>
    </w:p>
    <w:p w:rsidR="001069DE" w:rsidRPr="002A5080" w:rsidRDefault="001069DE" w:rsidP="006422D2">
      <w:pPr>
        <w:pStyle w:val="1"/>
        <w:rPr>
          <w:sz w:val="24"/>
          <w:szCs w:val="24"/>
          <w:lang w:val="ru-RU"/>
        </w:rPr>
      </w:pPr>
      <w:r w:rsidRPr="002A5080">
        <w:rPr>
          <w:sz w:val="24"/>
          <w:szCs w:val="24"/>
        </w:rPr>
        <w:t>Социологиядағы «латенттік» түсінігінің пайда болу тарихы</w:t>
      </w:r>
    </w:p>
    <w:p w:rsidR="001069DE" w:rsidRPr="002A5080" w:rsidRDefault="001069DE" w:rsidP="001069DE"/>
    <w:p w:rsidR="006422D2" w:rsidRPr="002A5080" w:rsidRDefault="006422D2" w:rsidP="006422D2">
      <w:pPr>
        <w:pStyle w:val="1"/>
        <w:rPr>
          <w:sz w:val="24"/>
          <w:szCs w:val="24"/>
        </w:rPr>
      </w:pPr>
      <w:r w:rsidRPr="002A5080">
        <w:rPr>
          <w:sz w:val="24"/>
          <w:szCs w:val="24"/>
        </w:rPr>
        <w:t>Қарастыратын сұрақтар</w:t>
      </w:r>
    </w:p>
    <w:p w:rsidR="001069DE" w:rsidRPr="002A5080" w:rsidRDefault="001069DE" w:rsidP="00043C2A">
      <w:pPr>
        <w:pStyle w:val="1"/>
        <w:numPr>
          <w:ilvl w:val="0"/>
          <w:numId w:val="21"/>
        </w:numPr>
        <w:jc w:val="left"/>
        <w:rPr>
          <w:sz w:val="24"/>
          <w:szCs w:val="24"/>
        </w:rPr>
      </w:pPr>
      <w:r w:rsidRPr="002A5080">
        <w:rPr>
          <w:bCs/>
          <w:sz w:val="24"/>
          <w:szCs w:val="24"/>
        </w:rPr>
        <w:t xml:space="preserve">" </w:t>
      </w:r>
      <w:r w:rsidRPr="002A5080">
        <w:rPr>
          <w:sz w:val="24"/>
          <w:szCs w:val="24"/>
        </w:rPr>
        <w:t>Социологиядағы «латенттік» түсінігінің пайда болу тарихы</w:t>
      </w:r>
    </w:p>
    <w:p w:rsidR="001069DE" w:rsidRPr="002A5080" w:rsidRDefault="001069DE" w:rsidP="00043C2A">
      <w:pPr>
        <w:pStyle w:val="aa"/>
        <w:numPr>
          <w:ilvl w:val="0"/>
          <w:numId w:val="21"/>
        </w:numPr>
        <w:rPr>
          <w:bCs/>
          <w:lang w:val="kk-KZ"/>
        </w:rPr>
      </w:pPr>
      <w:r w:rsidRPr="002A5080">
        <w:rPr>
          <w:bCs/>
          <w:lang w:val="kk-KZ"/>
        </w:rPr>
        <w:t xml:space="preserve">Латентік ұғымын зерттеудің   теориялық негіздері </w:t>
      </w:r>
    </w:p>
    <w:p w:rsidR="001069DE" w:rsidRPr="002A5080" w:rsidRDefault="001069DE" w:rsidP="00043C2A">
      <w:pPr>
        <w:pStyle w:val="aa"/>
        <w:numPr>
          <w:ilvl w:val="0"/>
          <w:numId w:val="21"/>
        </w:numPr>
        <w:rPr>
          <w:lang w:val="kk-KZ"/>
        </w:rPr>
      </w:pPr>
      <w:r w:rsidRPr="002A5080">
        <w:rPr>
          <w:bCs/>
          <w:lang w:val="kk-KZ"/>
        </w:rPr>
        <w:t>Латенттік белгілерді зерттеу тарихы.</w:t>
      </w:r>
    </w:p>
    <w:p w:rsidR="001069DE" w:rsidRPr="002A5080" w:rsidRDefault="001069DE" w:rsidP="00043C2A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2A5080">
        <w:rPr>
          <w:lang w:val="kk-KZ"/>
        </w:rPr>
        <w:t>Ресей  мен Батыс елдерінде латенттік белгілерді зерттеу</w:t>
      </w:r>
    </w:p>
    <w:p w:rsidR="006D0E66" w:rsidRPr="002A5080" w:rsidRDefault="005A41C9" w:rsidP="005A41C9">
      <w:pPr>
        <w:rPr>
          <w:lang w:val="kk-KZ"/>
        </w:rPr>
      </w:pPr>
      <w:r w:rsidRPr="002A5080">
        <w:rPr>
          <w:lang w:val="kk-KZ"/>
        </w:rPr>
        <w:tab/>
      </w:r>
    </w:p>
    <w:p w:rsidR="005A41C9" w:rsidRPr="002A5080" w:rsidRDefault="006D0E66" w:rsidP="005A41C9">
      <w:pPr>
        <w:rPr>
          <w:bCs/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1069DE" w:rsidRPr="002A5080">
        <w:rPr>
          <w:bCs/>
          <w:lang w:val="kk-KZ"/>
        </w:rPr>
        <w:t xml:space="preserve">Латентік ұғымын зерттеудің   </w:t>
      </w:r>
      <w:r w:rsidR="005A41C9" w:rsidRPr="002A5080">
        <w:rPr>
          <w:lang w:val="kk-KZ"/>
        </w:rPr>
        <w:t xml:space="preserve">тарихи қалыптасуында әлеуметтік көзқарастар мен ілімдер </w:t>
      </w:r>
      <w:r w:rsidR="002A5080" w:rsidRPr="002A5080">
        <w:rPr>
          <w:bCs/>
          <w:lang w:val="kk-KZ"/>
        </w:rPr>
        <w:t xml:space="preserve">Латентік ұғымын  </w:t>
      </w:r>
      <w:r w:rsidR="005A41C9" w:rsidRPr="002A5080">
        <w:rPr>
          <w:lang w:val="kk-KZ"/>
        </w:rPr>
        <w:t xml:space="preserve">әлеуметтік құрылымымен байланысы </w:t>
      </w:r>
      <w:r w:rsidR="002A5080" w:rsidRPr="002A5080">
        <w:rPr>
          <w:bCs/>
          <w:lang w:val="kk-KZ"/>
        </w:rPr>
        <w:t xml:space="preserve">Латентік ұғымын </w:t>
      </w:r>
      <w:r w:rsidR="005A41C9" w:rsidRPr="002A5080">
        <w:rPr>
          <w:lang w:val="kk-KZ"/>
        </w:rPr>
        <w:t xml:space="preserve">жекелей және ұжымдық көріністері </w:t>
      </w:r>
      <w:r w:rsidR="002A5080" w:rsidRPr="002A5080">
        <w:rPr>
          <w:bCs/>
          <w:lang w:val="kk-KZ"/>
        </w:rPr>
        <w:t xml:space="preserve">Латентік ұғымын </w:t>
      </w:r>
      <w:r w:rsidRPr="002A5080">
        <w:rPr>
          <w:lang w:val="kk-KZ"/>
        </w:rPr>
        <w:t xml:space="preserve">мен </w:t>
      </w:r>
      <w:r w:rsidR="005A41C9" w:rsidRPr="002A5080">
        <w:rPr>
          <w:lang w:val="kk-KZ"/>
        </w:rPr>
        <w:t xml:space="preserve">қоғамдық </w:t>
      </w:r>
      <w:r w:rsidRPr="002A5080">
        <w:rPr>
          <w:lang w:val="kk-KZ"/>
        </w:rPr>
        <w:t>қатынастың ара байланысы</w:t>
      </w:r>
    </w:p>
    <w:p w:rsidR="005A41C9" w:rsidRPr="002A5080" w:rsidRDefault="005A41C9" w:rsidP="005A41C9">
      <w:pPr>
        <w:rPr>
          <w:bCs/>
          <w:lang w:val="kk-KZ"/>
        </w:rPr>
      </w:pPr>
      <w:r w:rsidRPr="002A5080">
        <w:rPr>
          <w:bCs/>
          <w:lang w:val="kk-KZ"/>
        </w:rPr>
        <w:t xml:space="preserve"> </w:t>
      </w:r>
    </w:p>
    <w:p w:rsidR="001069DE" w:rsidRPr="002A5080" w:rsidRDefault="001069DE" w:rsidP="001069DE">
      <w:pPr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1069DE" w:rsidRPr="002A5080" w:rsidRDefault="001069DE" w:rsidP="00043C2A">
      <w:pPr>
        <w:pStyle w:val="aa"/>
        <w:numPr>
          <w:ilvl w:val="0"/>
          <w:numId w:val="22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1069DE" w:rsidRPr="002A5080" w:rsidRDefault="001069DE" w:rsidP="00043C2A">
      <w:pPr>
        <w:pStyle w:val="aa"/>
        <w:numPr>
          <w:ilvl w:val="0"/>
          <w:numId w:val="22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6422D2" w:rsidRPr="002A5080" w:rsidRDefault="006422D2" w:rsidP="006422D2">
      <w:pPr>
        <w:ind w:firstLine="708"/>
        <w:rPr>
          <w:lang w:val="kk-KZ"/>
        </w:rPr>
      </w:pPr>
    </w:p>
    <w:p w:rsidR="00AD2ACD" w:rsidRPr="002A5080" w:rsidRDefault="00AD2ACD" w:rsidP="00AD2ACD">
      <w:pPr>
        <w:pStyle w:val="2"/>
        <w:rPr>
          <w:rFonts w:ascii="Times New Roman" w:hAnsi="Times New Roman" w:cs="Times New Roman"/>
          <w:b w:val="0"/>
          <w:szCs w:val="24"/>
        </w:rPr>
      </w:pPr>
      <w:r w:rsidRPr="002A5080">
        <w:rPr>
          <w:rFonts w:ascii="Times New Roman" w:hAnsi="Times New Roman" w:cs="Times New Roman"/>
          <w:b w:val="0"/>
          <w:szCs w:val="24"/>
        </w:rPr>
        <w:t>Қайталауға арналған сұрақтар</w:t>
      </w:r>
    </w:p>
    <w:p w:rsidR="00AD2ACD" w:rsidRPr="002A5080" w:rsidRDefault="00AD2ACD" w:rsidP="00AD2ACD">
      <w:pPr>
        <w:rPr>
          <w:lang w:val="kk-KZ"/>
        </w:rPr>
      </w:pPr>
    </w:p>
    <w:p w:rsidR="004753B6" w:rsidRPr="002A5080" w:rsidRDefault="002A5080" w:rsidP="00043C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ind w:hanging="358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Латентік ұғымын </w:t>
      </w:r>
      <w:r w:rsidR="00206B2F" w:rsidRPr="002A5080">
        <w:rPr>
          <w:lang w:val="kk-KZ"/>
        </w:rPr>
        <w:t>жүйемен байланысы</w:t>
      </w:r>
      <w:r w:rsidR="004753B6" w:rsidRPr="002A5080">
        <w:rPr>
          <w:lang w:val="kk-KZ"/>
        </w:rPr>
        <w:t xml:space="preserve">. </w:t>
      </w:r>
    </w:p>
    <w:p w:rsidR="004753B6" w:rsidRPr="002A5080" w:rsidRDefault="004753B6" w:rsidP="004753B6">
      <w:pPr>
        <w:widowControl w:val="0"/>
        <w:autoSpaceDE w:val="0"/>
        <w:autoSpaceDN w:val="0"/>
        <w:adjustRightInd w:val="0"/>
        <w:spacing w:line="2" w:lineRule="exact"/>
        <w:rPr>
          <w:bCs/>
          <w:lang w:val="kk-KZ"/>
        </w:rPr>
      </w:pPr>
    </w:p>
    <w:p w:rsidR="00AD2ACD" w:rsidRPr="002A5080" w:rsidRDefault="002A5080" w:rsidP="00043C2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Латентік ұғымын </w:t>
      </w:r>
      <w:r w:rsidR="00206B2F" w:rsidRPr="002A5080">
        <w:rPr>
          <w:lang w:val="kk-KZ"/>
        </w:rPr>
        <w:t xml:space="preserve">көрсеткіштері  </w:t>
      </w:r>
    </w:p>
    <w:p w:rsidR="002567EB" w:rsidRPr="002A5080" w:rsidRDefault="002567EB" w:rsidP="00AD2ACD">
      <w:pPr>
        <w:ind w:firstLine="708"/>
        <w:jc w:val="both"/>
        <w:rPr>
          <w:lang w:val="kk-KZ"/>
        </w:rPr>
      </w:pPr>
    </w:p>
    <w:p w:rsidR="002567EB" w:rsidRPr="002A5080" w:rsidRDefault="002567EB" w:rsidP="00AD2ACD">
      <w:pPr>
        <w:ind w:firstLine="708"/>
        <w:jc w:val="both"/>
        <w:rPr>
          <w:lang w:val="kk-KZ"/>
        </w:rPr>
      </w:pPr>
    </w:p>
    <w:p w:rsidR="00C3054C" w:rsidRPr="002A5080" w:rsidRDefault="00C3054C" w:rsidP="00F032A7">
      <w:pPr>
        <w:ind w:firstLine="708"/>
        <w:jc w:val="center"/>
        <w:rPr>
          <w:lang w:val="kk-KZ"/>
        </w:rPr>
      </w:pPr>
    </w:p>
    <w:p w:rsidR="00F27E27" w:rsidRPr="002A5080" w:rsidRDefault="00F27E27" w:rsidP="00F032A7">
      <w:pPr>
        <w:ind w:firstLine="708"/>
        <w:jc w:val="center"/>
        <w:rPr>
          <w:lang w:val="kk-KZ"/>
        </w:rPr>
      </w:pPr>
    </w:p>
    <w:p w:rsidR="00F27E27" w:rsidRPr="002A5080" w:rsidRDefault="00F27E27" w:rsidP="00F032A7">
      <w:pPr>
        <w:ind w:firstLine="708"/>
        <w:jc w:val="center"/>
        <w:rPr>
          <w:lang w:val="kk-KZ"/>
        </w:rPr>
      </w:pPr>
    </w:p>
    <w:p w:rsidR="00C3054C" w:rsidRPr="002A5080" w:rsidRDefault="00C3054C" w:rsidP="00F032A7">
      <w:pPr>
        <w:ind w:firstLine="708"/>
        <w:jc w:val="center"/>
        <w:rPr>
          <w:lang w:val="kk-KZ"/>
        </w:rPr>
      </w:pPr>
    </w:p>
    <w:p w:rsidR="00C3054C" w:rsidRPr="002A5080" w:rsidRDefault="00C3054C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EB7D25" w:rsidRDefault="00EB7D25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Default="002A5080" w:rsidP="00F032A7">
      <w:pPr>
        <w:ind w:firstLine="708"/>
        <w:jc w:val="center"/>
        <w:rPr>
          <w:lang w:val="kk-KZ"/>
        </w:rPr>
      </w:pPr>
    </w:p>
    <w:p w:rsidR="002A5080" w:rsidRPr="002A5080" w:rsidRDefault="002A5080" w:rsidP="00F032A7">
      <w:pPr>
        <w:ind w:firstLine="708"/>
        <w:jc w:val="center"/>
        <w:rPr>
          <w:lang w:val="kk-KZ"/>
        </w:rPr>
      </w:pPr>
    </w:p>
    <w:p w:rsidR="00EB7D25" w:rsidRPr="002A5080" w:rsidRDefault="00EB7D25" w:rsidP="00F032A7">
      <w:pPr>
        <w:ind w:firstLine="708"/>
        <w:jc w:val="center"/>
        <w:rPr>
          <w:lang w:val="kk-KZ"/>
        </w:rPr>
      </w:pPr>
    </w:p>
    <w:p w:rsidR="00206B2F" w:rsidRPr="002A5080" w:rsidRDefault="00206B2F" w:rsidP="00F032A7">
      <w:pPr>
        <w:ind w:firstLine="708"/>
        <w:jc w:val="center"/>
        <w:rPr>
          <w:lang w:val="kk-KZ"/>
        </w:rPr>
      </w:pPr>
    </w:p>
    <w:p w:rsidR="00F032A7" w:rsidRPr="002A5080" w:rsidRDefault="00AD2ACD" w:rsidP="00F032A7">
      <w:pPr>
        <w:ind w:firstLine="708"/>
        <w:jc w:val="center"/>
        <w:rPr>
          <w:b/>
          <w:lang w:val="kk-KZ"/>
        </w:rPr>
      </w:pPr>
      <w:r w:rsidRPr="002A5080">
        <w:rPr>
          <w:b/>
          <w:lang w:val="kk-KZ"/>
        </w:rPr>
        <w:t>3-дәріс</w:t>
      </w:r>
    </w:p>
    <w:p w:rsidR="002A5080" w:rsidRDefault="002A5080" w:rsidP="00E9353A">
      <w:pPr>
        <w:pStyle w:val="1"/>
        <w:jc w:val="left"/>
        <w:rPr>
          <w:sz w:val="24"/>
          <w:szCs w:val="24"/>
          <w:lang w:val="ru-RU"/>
        </w:rPr>
      </w:pPr>
      <w:r w:rsidRPr="00845399">
        <w:rPr>
          <w:bCs/>
          <w:color w:val="102030"/>
          <w:kern w:val="36"/>
        </w:rPr>
        <w:t>«Латенттік белгілерді талдау әдісі</w:t>
      </w:r>
      <w:r w:rsidRPr="00845399">
        <w:rPr>
          <w:bCs/>
        </w:rPr>
        <w:t>»</w:t>
      </w:r>
      <w:r>
        <w:rPr>
          <w:bCs/>
        </w:rPr>
        <w:t xml:space="preserve"> пәнінің теориялық және қолданбалы социологиямен байланысы</w:t>
      </w:r>
      <w:r w:rsidRPr="002A5080">
        <w:rPr>
          <w:sz w:val="24"/>
          <w:szCs w:val="24"/>
        </w:rPr>
        <w:t xml:space="preserve"> </w:t>
      </w:r>
    </w:p>
    <w:p w:rsidR="002A5080" w:rsidRDefault="002A5080" w:rsidP="00E9353A">
      <w:pPr>
        <w:pStyle w:val="1"/>
        <w:jc w:val="left"/>
        <w:rPr>
          <w:sz w:val="24"/>
          <w:szCs w:val="24"/>
          <w:lang w:val="ru-RU"/>
        </w:rPr>
      </w:pPr>
    </w:p>
    <w:p w:rsidR="00F032A7" w:rsidRPr="002A5080" w:rsidRDefault="00F032A7" w:rsidP="00E9353A">
      <w:pPr>
        <w:pStyle w:val="1"/>
        <w:jc w:val="left"/>
        <w:rPr>
          <w:sz w:val="24"/>
          <w:szCs w:val="24"/>
        </w:rPr>
      </w:pPr>
      <w:r w:rsidRPr="002A5080">
        <w:rPr>
          <w:sz w:val="24"/>
          <w:szCs w:val="24"/>
        </w:rPr>
        <w:t>Қарастыратын сұрақтар</w:t>
      </w:r>
    </w:p>
    <w:p w:rsidR="00EC4A0A" w:rsidRPr="002A5080" w:rsidRDefault="002A5080" w:rsidP="00043C2A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67"/>
        <w:ind w:left="360" w:hanging="360"/>
        <w:jc w:val="both"/>
        <w:rPr>
          <w:spacing w:val="-25"/>
        </w:rPr>
      </w:pPr>
      <w:r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206B2F" w:rsidRPr="002A5080">
        <w:rPr>
          <w:lang w:val="kk-KZ"/>
        </w:rPr>
        <w:t xml:space="preserve">құрылымы </w:t>
      </w:r>
    </w:p>
    <w:p w:rsidR="00F032A7" w:rsidRPr="002A5080" w:rsidRDefault="00AC7D96" w:rsidP="00043C2A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74" w:lineRule="exact"/>
        <w:ind w:left="0"/>
        <w:rPr>
          <w:lang w:val="kk-KZ"/>
        </w:rPr>
      </w:pPr>
      <w:r w:rsidRPr="002A5080">
        <w:rPr>
          <w:lang w:val="kk-KZ"/>
        </w:rPr>
        <w:t xml:space="preserve">   </w:t>
      </w:r>
      <w:r w:rsidR="002A5080"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206B2F" w:rsidRPr="002A5080">
        <w:rPr>
          <w:lang w:val="kk-KZ"/>
        </w:rPr>
        <w:t xml:space="preserve">негізгі детерминантары </w:t>
      </w:r>
    </w:p>
    <w:p w:rsidR="00AC7D96" w:rsidRPr="002A5080" w:rsidRDefault="00AC7D96" w:rsidP="00B92163">
      <w:pPr>
        <w:rPr>
          <w:lang w:val="kk-KZ"/>
        </w:rPr>
      </w:pPr>
    </w:p>
    <w:p w:rsidR="00B92163" w:rsidRPr="002A5080" w:rsidRDefault="00AC7D96" w:rsidP="00B92163">
      <w:pPr>
        <w:rPr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2A5080"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Pr="002A5080">
        <w:rPr>
          <w:lang w:val="kk-KZ"/>
        </w:rPr>
        <w:t xml:space="preserve">әлеуметтік және психологиялық детерминантары Әр түрлі категориядағы тұрғындардың </w:t>
      </w:r>
      <w:r w:rsidR="002A5080"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Pr="002A5080">
        <w:rPr>
          <w:lang w:val="kk-KZ"/>
        </w:rPr>
        <w:t xml:space="preserve">негіздері  </w:t>
      </w:r>
      <w:r w:rsidR="00B92163" w:rsidRPr="002A5080">
        <w:rPr>
          <w:lang w:val="kk-KZ"/>
        </w:rPr>
        <w:t xml:space="preserve">. </w:t>
      </w:r>
      <w:r w:rsidR="002A5080"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Pr="002A5080">
        <w:rPr>
          <w:lang w:val="kk-KZ"/>
        </w:rPr>
        <w:t xml:space="preserve">әлеуметік қызметтің ролі  </w:t>
      </w:r>
    </w:p>
    <w:p w:rsidR="00AC7D96" w:rsidRPr="002A5080" w:rsidRDefault="00AC7D96" w:rsidP="00AC7D96">
      <w:pPr>
        <w:rPr>
          <w:bCs/>
          <w:lang w:val="kk-KZ"/>
        </w:rPr>
      </w:pPr>
    </w:p>
    <w:p w:rsidR="00F032A7" w:rsidRPr="002A5080" w:rsidRDefault="00F032A7" w:rsidP="00AC7D96">
      <w:pPr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E3033D" w:rsidRPr="002A5080" w:rsidRDefault="00E3033D" w:rsidP="00E3033D">
      <w:pPr>
        <w:pStyle w:val="aa"/>
        <w:rPr>
          <w:lang w:val="kk-KZ"/>
        </w:rPr>
      </w:pP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</w:p>
    <w:p w:rsidR="00AD2ACD" w:rsidRPr="002A5080" w:rsidRDefault="00AD2ACD" w:rsidP="006D0E66">
      <w:pPr>
        <w:pStyle w:val="1"/>
        <w:jc w:val="left"/>
        <w:rPr>
          <w:sz w:val="24"/>
          <w:szCs w:val="24"/>
        </w:rPr>
      </w:pPr>
      <w:r w:rsidRPr="002A5080">
        <w:rPr>
          <w:sz w:val="24"/>
          <w:szCs w:val="24"/>
        </w:rPr>
        <w:t>Қайталауға арналған сұрақтар</w:t>
      </w: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</w:p>
    <w:p w:rsidR="00AC7D96" w:rsidRPr="002A5080" w:rsidRDefault="002A5080" w:rsidP="00043C2A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360" w:hanging="360"/>
        <w:jc w:val="both"/>
        <w:rPr>
          <w:lang w:val="kk-KZ"/>
        </w:rPr>
      </w:pPr>
      <w:r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AC7D96" w:rsidRPr="002A5080">
        <w:rPr>
          <w:lang w:val="kk-KZ"/>
        </w:rPr>
        <w:t xml:space="preserve">негізгі детерминантары </w:t>
      </w:r>
    </w:p>
    <w:p w:rsidR="00EC4A0A" w:rsidRPr="002A5080" w:rsidRDefault="002A5080" w:rsidP="00043C2A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360" w:hanging="360"/>
        <w:jc w:val="both"/>
        <w:rPr>
          <w:lang w:val="kk-KZ"/>
        </w:rPr>
      </w:pPr>
      <w:r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AC7D96" w:rsidRPr="002A5080">
        <w:rPr>
          <w:lang w:val="kk-KZ"/>
        </w:rPr>
        <w:t xml:space="preserve">жүйесінде қажеттіліктер </w:t>
      </w:r>
    </w:p>
    <w:p w:rsidR="00EC4A0A" w:rsidRPr="002A5080" w:rsidRDefault="002A5080" w:rsidP="00043C2A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360" w:hanging="360"/>
        <w:jc w:val="both"/>
        <w:rPr>
          <w:spacing w:val="-17"/>
          <w:lang w:val="kk-KZ"/>
        </w:rPr>
      </w:pPr>
      <w:r w:rsidRPr="00845399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AC7D96" w:rsidRPr="002A5080">
        <w:rPr>
          <w:lang w:val="kk-KZ"/>
        </w:rPr>
        <w:t>б</w:t>
      </w:r>
      <w:r w:rsidR="00EC4A0A" w:rsidRPr="002A5080">
        <w:rPr>
          <w:lang w:val="kk-KZ"/>
        </w:rPr>
        <w:t>аз</w:t>
      </w:r>
      <w:r w:rsidR="00AC7D96" w:rsidRPr="002A5080">
        <w:rPr>
          <w:lang w:val="kk-KZ"/>
        </w:rPr>
        <w:t>алық</w:t>
      </w:r>
      <w:r w:rsidR="00EC4A0A" w:rsidRPr="002A5080">
        <w:rPr>
          <w:lang w:val="kk-KZ"/>
        </w:rPr>
        <w:t xml:space="preserve"> детерминант</w:t>
      </w:r>
      <w:r w:rsidR="00AC7D96" w:rsidRPr="002A5080">
        <w:rPr>
          <w:lang w:val="kk-KZ"/>
        </w:rPr>
        <w:t>тары</w:t>
      </w:r>
      <w:r w:rsidR="00EC4A0A" w:rsidRPr="002A5080">
        <w:rPr>
          <w:lang w:val="kk-KZ"/>
        </w:rPr>
        <w:t xml:space="preserve"> </w:t>
      </w:r>
    </w:p>
    <w:p w:rsidR="00AD2ACD" w:rsidRPr="002A5080" w:rsidRDefault="00AD2ACD" w:rsidP="00AD2ACD">
      <w:pPr>
        <w:pStyle w:val="a7"/>
        <w:rPr>
          <w:b w:val="0"/>
          <w:sz w:val="24"/>
        </w:rPr>
      </w:pPr>
    </w:p>
    <w:p w:rsidR="00F032A7" w:rsidRPr="002A5080" w:rsidRDefault="00F032A7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Default="00C3054C" w:rsidP="00AD2ACD">
      <w:pPr>
        <w:pStyle w:val="a7"/>
        <w:rPr>
          <w:b w:val="0"/>
          <w:bCs w:val="0"/>
          <w:sz w:val="24"/>
          <w:lang w:val="ru-RU"/>
        </w:rPr>
      </w:pPr>
    </w:p>
    <w:p w:rsidR="002A5080" w:rsidRDefault="002A5080" w:rsidP="00AD2ACD">
      <w:pPr>
        <w:pStyle w:val="a7"/>
        <w:rPr>
          <w:b w:val="0"/>
          <w:bCs w:val="0"/>
          <w:sz w:val="24"/>
          <w:lang w:val="ru-RU"/>
        </w:rPr>
      </w:pPr>
    </w:p>
    <w:p w:rsidR="002A5080" w:rsidRDefault="002A5080" w:rsidP="00AD2ACD">
      <w:pPr>
        <w:pStyle w:val="a7"/>
        <w:rPr>
          <w:b w:val="0"/>
          <w:bCs w:val="0"/>
          <w:sz w:val="24"/>
          <w:lang w:val="ru-RU"/>
        </w:rPr>
      </w:pPr>
    </w:p>
    <w:p w:rsidR="002A5080" w:rsidRPr="002A5080" w:rsidRDefault="002A5080" w:rsidP="00AD2ACD">
      <w:pPr>
        <w:pStyle w:val="a7"/>
        <w:rPr>
          <w:b w:val="0"/>
          <w:bCs w:val="0"/>
          <w:sz w:val="24"/>
          <w:lang w:val="ru-RU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C3054C" w:rsidRPr="002A5080" w:rsidRDefault="00C3054C" w:rsidP="00AD2ACD">
      <w:pPr>
        <w:pStyle w:val="a7"/>
        <w:rPr>
          <w:b w:val="0"/>
          <w:bCs w:val="0"/>
          <w:sz w:val="24"/>
        </w:rPr>
      </w:pPr>
    </w:p>
    <w:p w:rsidR="00F032A7" w:rsidRPr="002A5080" w:rsidRDefault="00AD2ACD" w:rsidP="00AD2ACD">
      <w:pPr>
        <w:pStyle w:val="a7"/>
        <w:rPr>
          <w:bCs w:val="0"/>
          <w:sz w:val="24"/>
        </w:rPr>
      </w:pPr>
      <w:r w:rsidRPr="002A5080">
        <w:rPr>
          <w:bCs w:val="0"/>
          <w:sz w:val="24"/>
        </w:rPr>
        <w:t xml:space="preserve">4-дәріс. </w:t>
      </w:r>
    </w:p>
    <w:p w:rsidR="00F032A7" w:rsidRPr="002A5080" w:rsidRDefault="00F032A7" w:rsidP="00AD2ACD">
      <w:pPr>
        <w:pStyle w:val="a7"/>
        <w:rPr>
          <w:b w:val="0"/>
          <w:bCs w:val="0"/>
          <w:sz w:val="24"/>
        </w:rPr>
      </w:pPr>
    </w:p>
    <w:p w:rsidR="00F032A7" w:rsidRPr="002A5080" w:rsidRDefault="002A5080" w:rsidP="00AD2ACD">
      <w:pPr>
        <w:pStyle w:val="a7"/>
        <w:rPr>
          <w:b w:val="0"/>
          <w:sz w:val="24"/>
        </w:rPr>
      </w:pPr>
      <w:r w:rsidRPr="002A5080">
        <w:rPr>
          <w:sz w:val="24"/>
        </w:rPr>
        <w:t>П. Лазарсфельд социологиялық эмпирикалық зерттеулердегі латенттілік белгісінің негізін салушы</w:t>
      </w:r>
    </w:p>
    <w:p w:rsidR="00F27E27" w:rsidRPr="002A5080" w:rsidRDefault="00F27E27" w:rsidP="00AD2ACD">
      <w:pPr>
        <w:pStyle w:val="a7"/>
        <w:rPr>
          <w:b w:val="0"/>
          <w:sz w:val="24"/>
        </w:rPr>
      </w:pPr>
    </w:p>
    <w:p w:rsidR="00AD2ACD" w:rsidRPr="002A5080" w:rsidRDefault="00F032A7" w:rsidP="00AD2ACD">
      <w:pPr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Қарастырылатын сұрақтар </w:t>
      </w:r>
    </w:p>
    <w:p w:rsidR="00062173" w:rsidRPr="00D05B6D" w:rsidRDefault="00062173" w:rsidP="00043C2A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05B6D">
        <w:rPr>
          <w:color w:val="102030"/>
          <w:kern w:val="36"/>
          <w:lang w:val="kk-KZ"/>
        </w:rPr>
        <w:t xml:space="preserve">Социологияда </w:t>
      </w:r>
      <w:r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</w:p>
    <w:p w:rsidR="00062173" w:rsidRPr="00D05B6D" w:rsidRDefault="00062173" w:rsidP="00043C2A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05B6D">
        <w:rPr>
          <w:lang w:val="kk-KZ"/>
        </w:rPr>
        <w:t>П. Лазарсфельд</w:t>
      </w:r>
      <w:r w:rsidRPr="00D05B6D">
        <w:rPr>
          <w:b/>
          <w:lang w:val="kk-KZ"/>
        </w:rPr>
        <w:t xml:space="preserve"> </w:t>
      </w:r>
      <w:r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Pr="00D05B6D">
        <w:rPr>
          <w:bCs/>
          <w:lang w:val="kk-KZ"/>
        </w:rPr>
        <w:t>және әлеуметтік зерттеулерде</w:t>
      </w:r>
    </w:p>
    <w:p w:rsidR="00062173" w:rsidRPr="00D05B6D" w:rsidRDefault="00062173" w:rsidP="00043C2A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05B6D">
        <w:rPr>
          <w:bCs/>
          <w:lang w:val="kk-KZ"/>
        </w:rPr>
        <w:t>Әлеуметтік зерттеулердің ерекшеліктері</w:t>
      </w:r>
    </w:p>
    <w:p w:rsidR="000D7F7E" w:rsidRPr="002A5080" w:rsidRDefault="000D7F7E" w:rsidP="00AD2ACD">
      <w:pPr>
        <w:jc w:val="both"/>
        <w:rPr>
          <w:bCs/>
          <w:lang w:val="kk-KZ"/>
        </w:rPr>
      </w:pPr>
    </w:p>
    <w:p w:rsidR="00770E6D" w:rsidRPr="002A5080" w:rsidRDefault="00732DC6" w:rsidP="00770E6D">
      <w:pPr>
        <w:widowControl w:val="0"/>
        <w:autoSpaceDE w:val="0"/>
        <w:autoSpaceDN w:val="0"/>
        <w:adjustRightInd w:val="0"/>
        <w:jc w:val="both"/>
        <w:rPr>
          <w:i/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5A41C9" w:rsidRPr="002A5080">
        <w:rPr>
          <w:lang w:val="kk-KZ"/>
        </w:rPr>
        <w:t xml:space="preserve">Қазіргі қоғамда </w:t>
      </w:r>
      <w:r w:rsidR="000121B0" w:rsidRPr="00D05B6D">
        <w:rPr>
          <w:lang w:val="kk-KZ"/>
        </w:rPr>
        <w:t>П. Лазарсфельд</w:t>
      </w:r>
      <w:r w:rsidR="000121B0" w:rsidRPr="00D05B6D">
        <w:rPr>
          <w:b/>
          <w:lang w:val="kk-KZ"/>
        </w:rPr>
        <w:t xml:space="preserve"> </w:t>
      </w:r>
      <w:r w:rsidR="000121B0"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5A41C9" w:rsidRPr="002A5080">
        <w:rPr>
          <w:lang w:val="kk-KZ"/>
        </w:rPr>
        <w:t>негізгі бағыттарының құрылуы</w:t>
      </w:r>
      <w:r w:rsidR="000D7F7E" w:rsidRPr="002A5080">
        <w:rPr>
          <w:lang w:val="kk-KZ"/>
        </w:rPr>
        <w:t xml:space="preserve">. </w:t>
      </w:r>
      <w:r w:rsidR="00E97138"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5A41C9" w:rsidRPr="002A5080">
        <w:rPr>
          <w:lang w:val="kk-KZ"/>
        </w:rPr>
        <w:t>тео</w:t>
      </w:r>
      <w:r w:rsidR="00E97138">
        <w:rPr>
          <w:lang w:val="kk-KZ"/>
        </w:rPr>
        <w:t>р</w:t>
      </w:r>
      <w:r w:rsidR="005A41C9" w:rsidRPr="002A5080">
        <w:rPr>
          <w:lang w:val="kk-KZ"/>
        </w:rPr>
        <w:t xml:space="preserve">иялық моделдерінің дамуы </w:t>
      </w:r>
      <w:r w:rsidR="00E97138"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5A41C9" w:rsidRPr="002A5080">
        <w:rPr>
          <w:lang w:val="kk-KZ"/>
        </w:rPr>
        <w:t>жүйесін құрамдас бөліктерінің байлансы қызметі</w:t>
      </w:r>
      <w:r w:rsidR="000D7F7E" w:rsidRPr="002A5080">
        <w:rPr>
          <w:lang w:val="kk-KZ"/>
        </w:rPr>
        <w:t>.</w:t>
      </w:r>
      <w:r w:rsidR="00770E6D" w:rsidRPr="002A5080">
        <w:rPr>
          <w:lang w:val="kk-KZ"/>
        </w:rPr>
        <w:t xml:space="preserve"> Қоғам процедураларды біріктіруші </w:t>
      </w:r>
      <w:r w:rsidR="00E97138">
        <w:rPr>
          <w:bCs/>
          <w:color w:val="102030"/>
          <w:kern w:val="36"/>
          <w:lang w:val="kk-KZ"/>
        </w:rPr>
        <w:t>л</w:t>
      </w:r>
      <w:r w:rsidR="00E97138" w:rsidRPr="00D05B6D">
        <w:rPr>
          <w:bCs/>
          <w:color w:val="102030"/>
          <w:kern w:val="36"/>
          <w:lang w:val="kk-KZ"/>
        </w:rPr>
        <w:t xml:space="preserve">атенттік белгілерді талдау </w:t>
      </w:r>
      <w:r w:rsidR="00770E6D" w:rsidRPr="002A5080">
        <w:rPr>
          <w:lang w:val="kk-KZ"/>
        </w:rPr>
        <w:t xml:space="preserve">жүйесінің өзгеруі. </w:t>
      </w:r>
    </w:p>
    <w:p w:rsidR="000D7F7E" w:rsidRPr="002A5080" w:rsidRDefault="000D7F7E" w:rsidP="006D0E66">
      <w:pPr>
        <w:shd w:val="clear" w:color="auto" w:fill="FFFFFF"/>
        <w:jc w:val="both"/>
        <w:rPr>
          <w:bCs/>
          <w:lang w:val="kk-KZ"/>
        </w:rPr>
      </w:pPr>
    </w:p>
    <w:p w:rsidR="000D7F7E" w:rsidRPr="002A5080" w:rsidRDefault="000D7F7E" w:rsidP="00AD2ACD">
      <w:pPr>
        <w:jc w:val="both"/>
        <w:rPr>
          <w:bCs/>
          <w:lang w:val="kk-KZ"/>
        </w:rPr>
      </w:pPr>
    </w:p>
    <w:p w:rsidR="00F032A7" w:rsidRPr="002A5080" w:rsidRDefault="00F032A7" w:rsidP="00AD2ACD">
      <w:pPr>
        <w:jc w:val="both"/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4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4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E3033D" w:rsidRPr="002A5080" w:rsidRDefault="00E3033D" w:rsidP="00E3033D">
      <w:pPr>
        <w:pStyle w:val="aa"/>
        <w:jc w:val="both"/>
        <w:rPr>
          <w:bCs/>
          <w:lang w:val="kk-KZ"/>
        </w:rPr>
      </w:pPr>
    </w:p>
    <w:p w:rsidR="00AD2ACD" w:rsidRPr="002A5080" w:rsidRDefault="00AD2ACD" w:rsidP="00AD2ACD">
      <w:pPr>
        <w:ind w:firstLine="708"/>
        <w:rPr>
          <w:bCs/>
          <w:lang w:val="kk-KZ"/>
        </w:rPr>
      </w:pPr>
    </w:p>
    <w:p w:rsidR="00AD2ACD" w:rsidRPr="002A5080" w:rsidRDefault="00AD2ACD" w:rsidP="005A41C9">
      <w:pPr>
        <w:pStyle w:val="1"/>
        <w:jc w:val="left"/>
        <w:rPr>
          <w:sz w:val="24"/>
          <w:szCs w:val="24"/>
        </w:rPr>
      </w:pPr>
      <w:r w:rsidRPr="002A5080">
        <w:rPr>
          <w:sz w:val="24"/>
          <w:szCs w:val="24"/>
        </w:rPr>
        <w:t>Қайталауға арналған сұрақтар</w:t>
      </w:r>
    </w:p>
    <w:p w:rsidR="00C518AD" w:rsidRPr="00E97138" w:rsidRDefault="00E97138" w:rsidP="00043C2A">
      <w:pPr>
        <w:pStyle w:val="aa"/>
        <w:numPr>
          <w:ilvl w:val="1"/>
          <w:numId w:val="10"/>
        </w:numPr>
        <w:jc w:val="both"/>
        <w:rPr>
          <w:i/>
          <w:lang w:val="kk-KZ"/>
        </w:rPr>
      </w:pPr>
      <w:r w:rsidRPr="00E97138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732DC6" w:rsidRPr="00E97138">
        <w:rPr>
          <w:spacing w:val="-1"/>
          <w:lang w:val="kk-KZ"/>
        </w:rPr>
        <w:t xml:space="preserve">мақсаты </w:t>
      </w:r>
      <w:r>
        <w:rPr>
          <w:spacing w:val="-1"/>
          <w:lang w:val="kk-KZ"/>
        </w:rPr>
        <w:t>және ә</w:t>
      </w:r>
      <w:r w:rsidR="00732DC6" w:rsidRPr="00E97138">
        <w:rPr>
          <w:lang w:val="kk-KZ"/>
        </w:rPr>
        <w:t xml:space="preserve">леуметтік </w:t>
      </w:r>
      <w:r>
        <w:rPr>
          <w:lang w:val="kk-KZ"/>
        </w:rPr>
        <w:t>зерттеулері</w:t>
      </w:r>
    </w:p>
    <w:p w:rsidR="00C518AD" w:rsidRPr="002A5080" w:rsidRDefault="00E97138" w:rsidP="00043C2A">
      <w:pPr>
        <w:pStyle w:val="aa"/>
        <w:numPr>
          <w:ilvl w:val="1"/>
          <w:numId w:val="10"/>
        </w:numPr>
        <w:jc w:val="both"/>
        <w:rPr>
          <w:i/>
        </w:rPr>
      </w:pPr>
      <w:r w:rsidRPr="00D05B6D">
        <w:rPr>
          <w:bCs/>
          <w:color w:val="102030"/>
          <w:kern w:val="36"/>
          <w:lang w:val="kk-KZ"/>
        </w:rPr>
        <w:t xml:space="preserve">Латенттік белгілерді талдау </w:t>
      </w:r>
      <w:r w:rsidR="00732DC6" w:rsidRPr="002A5080">
        <w:rPr>
          <w:spacing w:val="-1"/>
          <w:lang w:val="kk-KZ"/>
        </w:rPr>
        <w:t xml:space="preserve">көрсеткіштер жүйесі  </w:t>
      </w:r>
      <w:r w:rsidR="00C518AD" w:rsidRPr="002A5080">
        <w:t>.</w:t>
      </w:r>
    </w:p>
    <w:p w:rsidR="00AD2ACD" w:rsidRPr="002A5080" w:rsidRDefault="00AD2ACD" w:rsidP="00732DC6">
      <w:pPr>
        <w:ind w:left="708"/>
        <w:jc w:val="center"/>
      </w:pPr>
    </w:p>
    <w:p w:rsidR="00F032A7" w:rsidRPr="002A5080" w:rsidRDefault="00F032A7" w:rsidP="00AD2ACD">
      <w:pPr>
        <w:ind w:firstLine="708"/>
        <w:jc w:val="center"/>
        <w:rPr>
          <w:lang w:val="kk-KZ"/>
        </w:rPr>
      </w:pPr>
    </w:p>
    <w:p w:rsidR="00F032A7" w:rsidRPr="002A5080" w:rsidRDefault="00F032A7" w:rsidP="00AD2ACD">
      <w:pPr>
        <w:ind w:firstLine="708"/>
        <w:jc w:val="center"/>
        <w:rPr>
          <w:lang w:val="kk-KZ"/>
        </w:rPr>
      </w:pPr>
    </w:p>
    <w:p w:rsidR="00F032A7" w:rsidRPr="002A5080" w:rsidRDefault="00F032A7" w:rsidP="00AD2ACD">
      <w:pPr>
        <w:ind w:firstLine="708"/>
        <w:jc w:val="center"/>
        <w:rPr>
          <w:lang w:val="kk-KZ"/>
        </w:rPr>
      </w:pPr>
    </w:p>
    <w:p w:rsidR="00F032A7" w:rsidRPr="002A5080" w:rsidRDefault="00F032A7" w:rsidP="00AD2ACD">
      <w:pPr>
        <w:tabs>
          <w:tab w:val="right" w:pos="0"/>
        </w:tabs>
        <w:jc w:val="center"/>
        <w:rPr>
          <w:lang w:val="kk-KZ"/>
        </w:rPr>
      </w:pPr>
    </w:p>
    <w:p w:rsidR="00D742ED" w:rsidRPr="002A5080" w:rsidRDefault="00D742ED" w:rsidP="00AD2ACD">
      <w:pPr>
        <w:tabs>
          <w:tab w:val="right" w:pos="0"/>
        </w:tabs>
        <w:jc w:val="center"/>
        <w:rPr>
          <w:lang w:val="kk-KZ"/>
        </w:rPr>
      </w:pPr>
    </w:p>
    <w:p w:rsidR="00D742ED" w:rsidRPr="002A5080" w:rsidRDefault="00D742ED" w:rsidP="00AD2ACD">
      <w:pPr>
        <w:tabs>
          <w:tab w:val="right" w:pos="0"/>
        </w:tabs>
        <w:jc w:val="center"/>
        <w:rPr>
          <w:lang w:val="kk-KZ"/>
        </w:rPr>
      </w:pPr>
    </w:p>
    <w:p w:rsidR="00D742ED" w:rsidRPr="002A5080" w:rsidRDefault="00D742ED" w:rsidP="00AD2ACD">
      <w:pPr>
        <w:tabs>
          <w:tab w:val="right" w:pos="0"/>
        </w:tabs>
        <w:jc w:val="center"/>
        <w:rPr>
          <w:lang w:val="kk-KZ"/>
        </w:rPr>
      </w:pPr>
    </w:p>
    <w:p w:rsidR="00C3054C" w:rsidRPr="002A5080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C3054C" w:rsidRPr="002A5080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C3054C" w:rsidRPr="002A5080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C3054C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2A5080" w:rsidRDefault="002A5080" w:rsidP="00AD2ACD">
      <w:pPr>
        <w:tabs>
          <w:tab w:val="right" w:pos="0"/>
        </w:tabs>
        <w:jc w:val="center"/>
        <w:rPr>
          <w:lang w:val="kk-KZ"/>
        </w:rPr>
      </w:pPr>
    </w:p>
    <w:p w:rsidR="002A5080" w:rsidRDefault="002A5080" w:rsidP="00AD2ACD">
      <w:pPr>
        <w:tabs>
          <w:tab w:val="right" w:pos="0"/>
        </w:tabs>
        <w:jc w:val="center"/>
        <w:rPr>
          <w:lang w:val="kk-KZ"/>
        </w:rPr>
      </w:pPr>
    </w:p>
    <w:p w:rsidR="002A5080" w:rsidRDefault="002A5080" w:rsidP="00AD2ACD">
      <w:pPr>
        <w:tabs>
          <w:tab w:val="right" w:pos="0"/>
        </w:tabs>
        <w:jc w:val="center"/>
        <w:rPr>
          <w:lang w:val="kk-KZ"/>
        </w:rPr>
      </w:pPr>
    </w:p>
    <w:p w:rsidR="002A5080" w:rsidRPr="002A5080" w:rsidRDefault="002A5080" w:rsidP="00AD2ACD">
      <w:pPr>
        <w:tabs>
          <w:tab w:val="right" w:pos="0"/>
        </w:tabs>
        <w:jc w:val="center"/>
        <w:rPr>
          <w:lang w:val="kk-KZ"/>
        </w:rPr>
      </w:pPr>
    </w:p>
    <w:p w:rsidR="00C3054C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E97138" w:rsidRDefault="00E97138" w:rsidP="00AD2ACD">
      <w:pPr>
        <w:tabs>
          <w:tab w:val="right" w:pos="0"/>
        </w:tabs>
        <w:jc w:val="center"/>
        <w:rPr>
          <w:lang w:val="kk-KZ"/>
        </w:rPr>
      </w:pPr>
    </w:p>
    <w:p w:rsidR="00E97138" w:rsidRDefault="00E97138" w:rsidP="00AD2ACD">
      <w:pPr>
        <w:tabs>
          <w:tab w:val="right" w:pos="0"/>
        </w:tabs>
        <w:jc w:val="center"/>
        <w:rPr>
          <w:lang w:val="kk-KZ"/>
        </w:rPr>
      </w:pPr>
    </w:p>
    <w:p w:rsidR="00E97138" w:rsidRPr="002A5080" w:rsidRDefault="00E97138" w:rsidP="00AD2ACD">
      <w:pPr>
        <w:tabs>
          <w:tab w:val="right" w:pos="0"/>
        </w:tabs>
        <w:jc w:val="center"/>
        <w:rPr>
          <w:lang w:val="kk-KZ"/>
        </w:rPr>
      </w:pPr>
    </w:p>
    <w:p w:rsidR="00C3054C" w:rsidRPr="002A5080" w:rsidRDefault="00C3054C" w:rsidP="00AD2ACD">
      <w:pPr>
        <w:tabs>
          <w:tab w:val="right" w:pos="0"/>
        </w:tabs>
        <w:jc w:val="center"/>
        <w:rPr>
          <w:b/>
          <w:lang w:val="kk-KZ"/>
        </w:rPr>
      </w:pPr>
    </w:p>
    <w:p w:rsidR="00303204" w:rsidRPr="002A5080" w:rsidRDefault="00AD2ACD" w:rsidP="00AD2ACD">
      <w:pPr>
        <w:tabs>
          <w:tab w:val="right" w:pos="0"/>
        </w:tabs>
        <w:jc w:val="center"/>
        <w:rPr>
          <w:b/>
          <w:lang w:val="kk-KZ"/>
        </w:rPr>
      </w:pPr>
      <w:r w:rsidRPr="002A5080">
        <w:rPr>
          <w:b/>
          <w:lang w:val="kk-KZ"/>
        </w:rPr>
        <w:t xml:space="preserve">5-Дәріс.  </w:t>
      </w:r>
    </w:p>
    <w:p w:rsidR="00062173" w:rsidRDefault="002A5080" w:rsidP="00732DC6">
      <w:pPr>
        <w:tabs>
          <w:tab w:val="right" w:pos="0"/>
        </w:tabs>
        <w:rPr>
          <w:lang w:val="kk-KZ"/>
        </w:rPr>
      </w:pPr>
      <w:r>
        <w:rPr>
          <w:lang w:val="kk-KZ"/>
        </w:rPr>
        <w:t xml:space="preserve">Теориялық социологияның классиктері еңбектеріндегі латенттілік түсінігінің негіздері  </w:t>
      </w:r>
    </w:p>
    <w:p w:rsidR="00732DC6" w:rsidRPr="002A5080" w:rsidRDefault="00F032A7" w:rsidP="00732DC6">
      <w:pPr>
        <w:tabs>
          <w:tab w:val="right" w:pos="0"/>
        </w:tabs>
        <w:rPr>
          <w:bCs/>
          <w:lang w:val="kk-KZ"/>
        </w:rPr>
      </w:pPr>
      <w:r w:rsidRPr="002A5080">
        <w:rPr>
          <w:bCs/>
          <w:lang w:val="kk-KZ"/>
        </w:rPr>
        <w:t>Қарастыратын сұрақтар</w:t>
      </w:r>
    </w:p>
    <w:p w:rsidR="00062173" w:rsidRPr="00D05B6D" w:rsidRDefault="00062173" w:rsidP="00043C2A">
      <w:pPr>
        <w:pStyle w:val="aa"/>
        <w:numPr>
          <w:ilvl w:val="0"/>
          <w:numId w:val="31"/>
        </w:numPr>
        <w:tabs>
          <w:tab w:val="right" w:pos="0"/>
        </w:tabs>
        <w:rPr>
          <w:bCs/>
          <w:lang w:val="kk-KZ"/>
        </w:rPr>
      </w:pPr>
      <w:r w:rsidRPr="00D05B6D">
        <w:rPr>
          <w:lang w:val="kk-KZ"/>
        </w:rPr>
        <w:t xml:space="preserve">Латенттік белгілерді құрылымы </w:t>
      </w:r>
      <w:r w:rsidRPr="00D05B6D">
        <w:rPr>
          <w:bCs/>
          <w:lang w:val="kk-KZ"/>
        </w:rPr>
        <w:t xml:space="preserve"> мен негізгі бірліктері</w:t>
      </w:r>
    </w:p>
    <w:p w:rsidR="00062173" w:rsidRPr="00D05B6D" w:rsidRDefault="00062173" w:rsidP="00043C2A">
      <w:pPr>
        <w:pStyle w:val="aa"/>
        <w:numPr>
          <w:ilvl w:val="0"/>
          <w:numId w:val="31"/>
        </w:numPr>
        <w:tabs>
          <w:tab w:val="right" w:pos="0"/>
        </w:tabs>
        <w:rPr>
          <w:bCs/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Pr="00D05B6D">
        <w:rPr>
          <w:bCs/>
          <w:lang w:val="kk-KZ"/>
        </w:rPr>
        <w:t>қалыптасу ерекшелігі</w:t>
      </w:r>
    </w:p>
    <w:p w:rsidR="00732DC6" w:rsidRPr="002A5080" w:rsidRDefault="00732DC6" w:rsidP="00732DC6">
      <w:pPr>
        <w:widowControl w:val="0"/>
        <w:overflowPunct w:val="0"/>
        <w:autoSpaceDE w:val="0"/>
        <w:autoSpaceDN w:val="0"/>
        <w:adjustRightInd w:val="0"/>
        <w:spacing w:line="229" w:lineRule="auto"/>
        <w:ind w:firstLine="566"/>
        <w:jc w:val="both"/>
        <w:rPr>
          <w:lang w:val="kk-KZ"/>
        </w:rPr>
      </w:pPr>
    </w:p>
    <w:p w:rsidR="00CE0E69" w:rsidRPr="002A5080" w:rsidRDefault="00B777EA" w:rsidP="006D0E66">
      <w:pPr>
        <w:widowControl w:val="0"/>
        <w:overflowPunct w:val="0"/>
        <w:autoSpaceDE w:val="0"/>
        <w:autoSpaceDN w:val="0"/>
        <w:adjustRightInd w:val="0"/>
        <w:spacing w:line="229" w:lineRule="auto"/>
        <w:ind w:firstLine="566"/>
        <w:jc w:val="both"/>
        <w:rPr>
          <w:lang w:val="kk-KZ"/>
        </w:rPr>
      </w:pPr>
      <w:r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58256E" w:rsidRPr="00D05B6D">
        <w:rPr>
          <w:lang w:val="kk-KZ"/>
        </w:rPr>
        <w:t xml:space="preserve">Латенттік белгілерді </w:t>
      </w:r>
      <w:r w:rsidR="006D0E66" w:rsidRPr="002A5080">
        <w:rPr>
          <w:lang w:val="kk-KZ"/>
        </w:rPr>
        <w:t xml:space="preserve">кещенді көрсеткіштері пайдалану себептері Субъективтік бағалауға негізделген  </w:t>
      </w:r>
      <w:r w:rsidR="0058256E">
        <w:rPr>
          <w:lang w:val="kk-KZ"/>
        </w:rPr>
        <w:t>латенттік белгілер</w:t>
      </w:r>
      <w:r w:rsidR="00CE0E69" w:rsidRPr="002A5080">
        <w:rPr>
          <w:lang w:val="kk-KZ"/>
        </w:rPr>
        <w:t>.</w:t>
      </w:r>
      <w:r w:rsidR="006D0E66" w:rsidRPr="002A5080">
        <w:rPr>
          <w:lang w:val="kk-KZ"/>
        </w:rPr>
        <w:t xml:space="preserve"> </w:t>
      </w:r>
      <w:r w:rsidR="0058256E" w:rsidRPr="00D05B6D">
        <w:rPr>
          <w:lang w:val="kk-KZ"/>
        </w:rPr>
        <w:t xml:space="preserve">Латенттік белгілерді </w:t>
      </w:r>
      <w:r w:rsidR="006D0E66" w:rsidRPr="002A5080">
        <w:rPr>
          <w:lang w:val="kk-KZ"/>
        </w:rPr>
        <w:t xml:space="preserve">бағалау </w:t>
      </w:r>
      <w:r w:rsidR="00CE0E69" w:rsidRPr="002A5080">
        <w:rPr>
          <w:lang w:val="kk-KZ"/>
        </w:rPr>
        <w:t xml:space="preserve"> </w:t>
      </w:r>
      <w:r w:rsidR="0058256E" w:rsidRPr="00D05B6D">
        <w:rPr>
          <w:lang w:val="kk-KZ"/>
        </w:rPr>
        <w:t xml:space="preserve">Латенттік белгілерді </w:t>
      </w:r>
      <w:r w:rsidR="006D0E66" w:rsidRPr="002A5080">
        <w:rPr>
          <w:lang w:val="kk-KZ"/>
        </w:rPr>
        <w:t xml:space="preserve">көрсеткіштері мен өлшемдері </w:t>
      </w:r>
    </w:p>
    <w:p w:rsidR="00CE0E69" w:rsidRPr="002A5080" w:rsidRDefault="00CE0E69" w:rsidP="00CE0E69">
      <w:pPr>
        <w:widowControl w:val="0"/>
        <w:autoSpaceDE w:val="0"/>
        <w:autoSpaceDN w:val="0"/>
        <w:adjustRightInd w:val="0"/>
        <w:spacing w:line="59" w:lineRule="exact"/>
        <w:rPr>
          <w:lang w:val="kk-KZ"/>
        </w:rPr>
      </w:pPr>
    </w:p>
    <w:p w:rsidR="00CE0E69" w:rsidRPr="002A5080" w:rsidRDefault="00CE0E69" w:rsidP="00AD2ACD">
      <w:pPr>
        <w:tabs>
          <w:tab w:val="right" w:pos="0"/>
        </w:tabs>
        <w:rPr>
          <w:bCs/>
          <w:lang w:val="kk-KZ"/>
        </w:rPr>
      </w:pPr>
    </w:p>
    <w:p w:rsidR="00F032A7" w:rsidRPr="002A5080" w:rsidRDefault="00F032A7" w:rsidP="00AD2ACD">
      <w:pPr>
        <w:tabs>
          <w:tab w:val="right" w:pos="0"/>
        </w:tabs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5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5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E3033D" w:rsidRPr="002A5080" w:rsidRDefault="00E3033D" w:rsidP="00AD2ACD">
      <w:pPr>
        <w:tabs>
          <w:tab w:val="right" w:pos="0"/>
        </w:tabs>
        <w:rPr>
          <w:bCs/>
          <w:lang w:val="kk-KZ"/>
        </w:rPr>
      </w:pPr>
    </w:p>
    <w:p w:rsidR="00AD2ACD" w:rsidRPr="002A5080" w:rsidRDefault="00AD2ACD" w:rsidP="00AD2ACD">
      <w:pPr>
        <w:jc w:val="center"/>
        <w:rPr>
          <w:lang w:val="kk-KZ"/>
        </w:rPr>
      </w:pPr>
      <w:r w:rsidRPr="002A5080">
        <w:rPr>
          <w:lang w:val="kk-KZ"/>
        </w:rPr>
        <w:t>Қайталауға арналған сұрақтар.</w:t>
      </w:r>
    </w:p>
    <w:p w:rsidR="00AD2ACD" w:rsidRPr="002A5080" w:rsidRDefault="00AD2ACD" w:rsidP="00AD2ACD">
      <w:pPr>
        <w:jc w:val="center"/>
        <w:rPr>
          <w:lang w:val="kk-KZ"/>
        </w:rPr>
      </w:pPr>
    </w:p>
    <w:p w:rsidR="00CE0E69" w:rsidRPr="002A5080" w:rsidRDefault="0058256E" w:rsidP="00043C2A">
      <w:pPr>
        <w:pStyle w:val="aa"/>
        <w:numPr>
          <w:ilvl w:val="0"/>
          <w:numId w:val="18"/>
        </w:numPr>
        <w:rPr>
          <w:lang w:val="kk-KZ"/>
        </w:rPr>
      </w:pPr>
      <w:r>
        <w:rPr>
          <w:lang w:val="kk-KZ"/>
        </w:rPr>
        <w:t>Қоғам</w:t>
      </w:r>
      <w:r w:rsidR="001527DB" w:rsidRPr="002A5080">
        <w:rPr>
          <w:lang w:val="kk-KZ"/>
        </w:rPr>
        <w:t xml:space="preserve"> дамуының </w:t>
      </w:r>
      <w:r>
        <w:rPr>
          <w:lang w:val="kk-KZ"/>
        </w:rPr>
        <w:t>латенттік белгілер</w:t>
      </w:r>
    </w:p>
    <w:p w:rsidR="00CE0E69" w:rsidRPr="002A5080" w:rsidRDefault="0058256E" w:rsidP="00043C2A">
      <w:pPr>
        <w:pStyle w:val="aa"/>
        <w:numPr>
          <w:ilvl w:val="0"/>
          <w:numId w:val="18"/>
        </w:numPr>
        <w:rPr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="001527DB" w:rsidRPr="002A5080">
        <w:rPr>
          <w:lang w:val="kk-KZ"/>
        </w:rPr>
        <w:t>деңгей</w:t>
      </w:r>
      <w:r>
        <w:rPr>
          <w:lang w:val="kk-KZ"/>
        </w:rPr>
        <w:t>і</w:t>
      </w: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6D0E66" w:rsidRPr="002A5080" w:rsidRDefault="006D0E66" w:rsidP="00AD2ACD">
      <w:pPr>
        <w:jc w:val="center"/>
        <w:rPr>
          <w:lang w:val="kk-KZ"/>
        </w:rPr>
      </w:pPr>
    </w:p>
    <w:p w:rsidR="006D0E66" w:rsidRDefault="006D0E66" w:rsidP="00AD2ACD">
      <w:pPr>
        <w:jc w:val="center"/>
        <w:rPr>
          <w:lang w:val="kk-KZ"/>
        </w:rPr>
      </w:pPr>
    </w:p>
    <w:p w:rsidR="0058256E" w:rsidRDefault="0058256E" w:rsidP="00AD2ACD">
      <w:pPr>
        <w:jc w:val="center"/>
        <w:rPr>
          <w:lang w:val="kk-KZ"/>
        </w:rPr>
      </w:pPr>
    </w:p>
    <w:p w:rsidR="0058256E" w:rsidRDefault="0058256E" w:rsidP="00AD2ACD">
      <w:pPr>
        <w:jc w:val="center"/>
        <w:rPr>
          <w:lang w:val="kk-KZ"/>
        </w:rPr>
      </w:pPr>
    </w:p>
    <w:p w:rsidR="00E97138" w:rsidRDefault="00E97138" w:rsidP="00AD2ACD">
      <w:pPr>
        <w:jc w:val="center"/>
        <w:rPr>
          <w:lang w:val="kk-KZ"/>
        </w:rPr>
      </w:pPr>
    </w:p>
    <w:p w:rsidR="00E97138" w:rsidRDefault="00E97138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Pr="002A5080" w:rsidRDefault="00062173" w:rsidP="00AD2ACD">
      <w:pPr>
        <w:jc w:val="center"/>
        <w:rPr>
          <w:lang w:val="kk-KZ"/>
        </w:rPr>
      </w:pPr>
    </w:p>
    <w:p w:rsidR="006D0E66" w:rsidRPr="002A5080" w:rsidRDefault="006D0E66" w:rsidP="00AD2ACD">
      <w:pPr>
        <w:jc w:val="center"/>
        <w:rPr>
          <w:lang w:val="kk-KZ"/>
        </w:rPr>
      </w:pPr>
    </w:p>
    <w:p w:rsidR="00303204" w:rsidRPr="002A5080" w:rsidRDefault="00AD2ACD" w:rsidP="00AD2ACD">
      <w:pPr>
        <w:jc w:val="center"/>
        <w:rPr>
          <w:b/>
          <w:lang w:val="kk-KZ"/>
        </w:rPr>
      </w:pPr>
      <w:r w:rsidRPr="002A5080">
        <w:rPr>
          <w:b/>
          <w:lang w:val="kk-KZ"/>
        </w:rPr>
        <w:t xml:space="preserve">6-Дәріс. </w:t>
      </w:r>
    </w:p>
    <w:p w:rsidR="00CC750B" w:rsidRPr="002A5080" w:rsidRDefault="00062173" w:rsidP="00303204">
      <w:pPr>
        <w:rPr>
          <w:bCs/>
          <w:lang w:val="kk-KZ"/>
        </w:rPr>
      </w:pPr>
      <w:r w:rsidRPr="001745BF">
        <w:t>Дюркгейм</w:t>
      </w:r>
      <w:r>
        <w:rPr>
          <w:lang w:val="kk-KZ"/>
        </w:rPr>
        <w:t>ніңынтымақтастығы латенттілікті түсіндірудің мысалы ретінде</w:t>
      </w:r>
    </w:p>
    <w:p w:rsidR="00AD2ACD" w:rsidRPr="002A5080" w:rsidRDefault="008D74D4" w:rsidP="00303204">
      <w:pPr>
        <w:rPr>
          <w:bCs/>
          <w:lang w:val="kk-KZ"/>
        </w:rPr>
      </w:pPr>
      <w:r w:rsidRPr="002A5080">
        <w:rPr>
          <w:bCs/>
          <w:lang w:val="kk-KZ"/>
        </w:rPr>
        <w:t>Қарастылатын сұрақтар</w:t>
      </w:r>
    </w:p>
    <w:p w:rsidR="00062173" w:rsidRPr="00D05B6D" w:rsidRDefault="00062173" w:rsidP="00043C2A">
      <w:pPr>
        <w:pStyle w:val="aa"/>
        <w:numPr>
          <w:ilvl w:val="0"/>
          <w:numId w:val="32"/>
        </w:numPr>
        <w:rPr>
          <w:bCs/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Pr="00D05B6D">
        <w:rPr>
          <w:bCs/>
          <w:lang w:val="kk-KZ"/>
        </w:rPr>
        <w:t>зерттеудің негізгі әдістері</w:t>
      </w:r>
    </w:p>
    <w:p w:rsidR="00062173" w:rsidRPr="00D05B6D" w:rsidRDefault="00062173" w:rsidP="00043C2A">
      <w:pPr>
        <w:pStyle w:val="aa"/>
        <w:numPr>
          <w:ilvl w:val="0"/>
          <w:numId w:val="32"/>
        </w:numPr>
        <w:rPr>
          <w:bCs/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Pr="00D05B6D">
        <w:rPr>
          <w:bCs/>
          <w:lang w:val="kk-KZ"/>
        </w:rPr>
        <w:t xml:space="preserve">зерттеудің кезеңдері мен жолдары </w:t>
      </w:r>
    </w:p>
    <w:p w:rsidR="006D0E66" w:rsidRPr="002A5080" w:rsidRDefault="00E9353A" w:rsidP="00CC750B">
      <w:pPr>
        <w:rPr>
          <w:lang w:val="kk-KZ"/>
        </w:rPr>
      </w:pPr>
      <w:r w:rsidRPr="002A5080">
        <w:rPr>
          <w:lang w:val="kk-KZ"/>
        </w:rPr>
        <w:tab/>
      </w:r>
    </w:p>
    <w:p w:rsidR="000D7F7E" w:rsidRPr="002A5080" w:rsidRDefault="00CC750B" w:rsidP="00882A3B">
      <w:pPr>
        <w:rPr>
          <w:bCs/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58256E" w:rsidRPr="00D05B6D">
        <w:rPr>
          <w:lang w:val="kk-KZ"/>
        </w:rPr>
        <w:t xml:space="preserve">Латенттік белгілерді </w:t>
      </w:r>
      <w:r w:rsidRPr="002A5080">
        <w:rPr>
          <w:lang w:val="kk-KZ"/>
        </w:rPr>
        <w:t>айқындаудың қазіргі заман қадамдары  және инновациялық дамудың моделдері</w:t>
      </w:r>
      <w:r w:rsidR="000D7F7E" w:rsidRPr="002A5080">
        <w:rPr>
          <w:lang w:val="kk-KZ"/>
        </w:rPr>
        <w:t>.</w:t>
      </w:r>
      <w:r w:rsidR="0058256E" w:rsidRPr="0058256E">
        <w:rPr>
          <w:lang w:val="kk-KZ"/>
        </w:rPr>
        <w:t xml:space="preserve"> </w:t>
      </w:r>
      <w:r w:rsidR="0058256E" w:rsidRPr="00D05B6D">
        <w:rPr>
          <w:lang w:val="kk-KZ"/>
        </w:rPr>
        <w:t xml:space="preserve">Латенттік белгілерді </w:t>
      </w:r>
      <w:r w:rsidR="0058256E">
        <w:rPr>
          <w:lang w:val="kk-KZ"/>
        </w:rPr>
        <w:t xml:space="preserve">талдау </w:t>
      </w:r>
      <w:r w:rsidRPr="002A5080">
        <w:rPr>
          <w:lang w:val="kk-KZ"/>
        </w:rPr>
        <w:t xml:space="preserve"> концепциясын қалыптастыру  </w:t>
      </w:r>
      <w:r w:rsidR="000D7F7E" w:rsidRPr="002A5080">
        <w:rPr>
          <w:lang w:val="kk-KZ"/>
        </w:rPr>
        <w:t xml:space="preserve">. </w:t>
      </w:r>
      <w:r w:rsidR="0058256E" w:rsidRPr="00D05B6D">
        <w:rPr>
          <w:lang w:val="kk-KZ"/>
        </w:rPr>
        <w:t xml:space="preserve">Латенттік белгілерді </w:t>
      </w:r>
      <w:r w:rsidR="0058256E">
        <w:rPr>
          <w:lang w:val="kk-KZ"/>
        </w:rPr>
        <w:t xml:space="preserve">талдау </w:t>
      </w:r>
      <w:r w:rsidRPr="002A5080">
        <w:rPr>
          <w:lang w:val="kk-KZ"/>
        </w:rPr>
        <w:t xml:space="preserve">ғылыми қадамдар </w:t>
      </w:r>
      <w:r w:rsidR="0058256E" w:rsidRPr="00D05B6D">
        <w:rPr>
          <w:lang w:val="kk-KZ"/>
        </w:rPr>
        <w:t xml:space="preserve">Латенттік белгілерді </w:t>
      </w:r>
      <w:r w:rsidR="0058256E">
        <w:rPr>
          <w:lang w:val="kk-KZ"/>
        </w:rPr>
        <w:t xml:space="preserve">талдау </w:t>
      </w:r>
    </w:p>
    <w:p w:rsidR="000D7F7E" w:rsidRPr="002A5080" w:rsidRDefault="000D7F7E" w:rsidP="00882A3B">
      <w:pPr>
        <w:rPr>
          <w:bCs/>
          <w:lang w:val="kk-KZ"/>
        </w:rPr>
      </w:pPr>
    </w:p>
    <w:p w:rsidR="008D74D4" w:rsidRPr="002A5080" w:rsidRDefault="008D74D4" w:rsidP="00882A3B">
      <w:pPr>
        <w:rPr>
          <w:bCs/>
          <w:lang w:val="kk-KZ"/>
        </w:rPr>
      </w:pPr>
      <w:r w:rsidRPr="002A5080">
        <w:rPr>
          <w:bCs/>
          <w:lang w:val="kk-KZ"/>
        </w:rPr>
        <w:t>Пайдалынылатын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6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6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F27E27" w:rsidRPr="002A5080" w:rsidRDefault="00F27E27" w:rsidP="00AD2ACD">
      <w:pPr>
        <w:pStyle w:val="3"/>
        <w:rPr>
          <w:rFonts w:ascii="Times New Roman" w:hAnsi="Times New Roman" w:cs="Times New Roman"/>
          <w:b w:val="0"/>
          <w:szCs w:val="24"/>
          <w:lang w:val="ru-RU"/>
        </w:rPr>
      </w:pPr>
    </w:p>
    <w:p w:rsidR="00AD2ACD" w:rsidRPr="002A5080" w:rsidRDefault="00AD2ACD" w:rsidP="00AD2ACD">
      <w:pPr>
        <w:pStyle w:val="3"/>
        <w:rPr>
          <w:rFonts w:ascii="Times New Roman" w:hAnsi="Times New Roman" w:cs="Times New Roman"/>
          <w:b w:val="0"/>
          <w:szCs w:val="24"/>
        </w:rPr>
      </w:pPr>
      <w:r w:rsidRPr="002A5080">
        <w:rPr>
          <w:rFonts w:ascii="Times New Roman" w:hAnsi="Times New Roman" w:cs="Times New Roman"/>
          <w:b w:val="0"/>
          <w:szCs w:val="24"/>
        </w:rPr>
        <w:t>Қайталауға арналған сұрақтар</w:t>
      </w: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</w:p>
    <w:p w:rsidR="001527DB" w:rsidRPr="002A5080" w:rsidRDefault="001527DB" w:rsidP="00043C2A">
      <w:pPr>
        <w:pStyle w:val="aa"/>
        <w:numPr>
          <w:ilvl w:val="0"/>
          <w:numId w:val="17"/>
        </w:numPr>
        <w:autoSpaceDE w:val="0"/>
        <w:autoSpaceDN w:val="0"/>
        <w:jc w:val="both"/>
        <w:rPr>
          <w:lang w:val="kk-KZ"/>
        </w:rPr>
      </w:pPr>
      <w:r w:rsidRPr="002A5080">
        <w:rPr>
          <w:lang w:val="kk-KZ"/>
        </w:rPr>
        <w:t xml:space="preserve">Әлеуметтік </w:t>
      </w:r>
      <w:r w:rsidR="0058256E">
        <w:rPr>
          <w:lang w:val="kk-KZ"/>
        </w:rPr>
        <w:t>л</w:t>
      </w:r>
      <w:r w:rsidR="0058256E" w:rsidRPr="00D05B6D">
        <w:rPr>
          <w:lang w:val="kk-KZ"/>
        </w:rPr>
        <w:t xml:space="preserve">атенттік белгілерді </w:t>
      </w:r>
      <w:r w:rsidRPr="002A5080">
        <w:rPr>
          <w:lang w:val="kk-KZ"/>
        </w:rPr>
        <w:t xml:space="preserve">ғылыми зерттеулердің ролі </w:t>
      </w:r>
    </w:p>
    <w:p w:rsidR="000B20C1" w:rsidRPr="002A5080" w:rsidRDefault="0058256E" w:rsidP="00043C2A">
      <w:pPr>
        <w:pStyle w:val="aa"/>
        <w:numPr>
          <w:ilvl w:val="0"/>
          <w:numId w:val="17"/>
        </w:numPr>
        <w:autoSpaceDE w:val="0"/>
        <w:autoSpaceDN w:val="0"/>
        <w:jc w:val="both"/>
        <w:rPr>
          <w:i/>
          <w:lang w:val="kk-KZ"/>
        </w:rPr>
      </w:pPr>
      <w:r w:rsidRPr="00D05B6D">
        <w:rPr>
          <w:lang w:val="kk-KZ"/>
        </w:rPr>
        <w:t>Латенттік белгілерді</w:t>
      </w:r>
      <w:r>
        <w:rPr>
          <w:lang w:val="kk-KZ"/>
        </w:rPr>
        <w:t xml:space="preserve"> талдауды</w:t>
      </w:r>
      <w:r w:rsidRPr="00D05B6D">
        <w:rPr>
          <w:lang w:val="kk-KZ"/>
        </w:rPr>
        <w:t xml:space="preserve"> </w:t>
      </w:r>
      <w:r w:rsidR="001527DB" w:rsidRPr="002A5080">
        <w:rPr>
          <w:lang w:val="kk-KZ"/>
        </w:rPr>
        <w:t xml:space="preserve">қамтамасыз етуде ғылыми қадамдар </w:t>
      </w:r>
    </w:p>
    <w:p w:rsidR="00AD2ACD" w:rsidRPr="002A5080" w:rsidRDefault="00AD2ACD" w:rsidP="00AD2ACD">
      <w:pPr>
        <w:jc w:val="center"/>
        <w:rPr>
          <w:lang w:val="kk-KZ"/>
        </w:rPr>
      </w:pPr>
    </w:p>
    <w:p w:rsidR="00AD2ACD" w:rsidRPr="002A5080" w:rsidRDefault="00AD2ACD" w:rsidP="00AD2ACD">
      <w:pPr>
        <w:jc w:val="center"/>
        <w:rPr>
          <w:lang w:val="kk-KZ"/>
        </w:rPr>
      </w:pPr>
    </w:p>
    <w:p w:rsidR="00C3054C" w:rsidRPr="002A5080" w:rsidRDefault="00C3054C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Default="00EB7D25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Default="00062173" w:rsidP="00AD2ACD">
      <w:pPr>
        <w:jc w:val="center"/>
        <w:rPr>
          <w:lang w:val="kk-KZ"/>
        </w:rPr>
      </w:pPr>
    </w:p>
    <w:p w:rsidR="00062173" w:rsidRPr="002A5080" w:rsidRDefault="00062173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EB7D25" w:rsidRPr="002A5080" w:rsidRDefault="00EB7D25" w:rsidP="00AD2ACD">
      <w:pPr>
        <w:jc w:val="center"/>
        <w:rPr>
          <w:lang w:val="kk-KZ"/>
        </w:rPr>
      </w:pPr>
    </w:p>
    <w:p w:rsidR="00C3054C" w:rsidRDefault="00C3054C" w:rsidP="00AD2ACD">
      <w:pPr>
        <w:jc w:val="center"/>
        <w:rPr>
          <w:lang w:val="kk-KZ"/>
        </w:rPr>
      </w:pPr>
    </w:p>
    <w:p w:rsidR="0058256E" w:rsidRDefault="0058256E" w:rsidP="00AD2ACD">
      <w:pPr>
        <w:jc w:val="center"/>
        <w:rPr>
          <w:lang w:val="kk-KZ"/>
        </w:rPr>
      </w:pPr>
    </w:p>
    <w:p w:rsidR="0058256E" w:rsidRDefault="0058256E" w:rsidP="00AD2ACD">
      <w:pPr>
        <w:jc w:val="center"/>
        <w:rPr>
          <w:lang w:val="kk-KZ"/>
        </w:rPr>
      </w:pPr>
    </w:p>
    <w:p w:rsidR="0058256E" w:rsidRDefault="0058256E" w:rsidP="00AD2ACD">
      <w:pPr>
        <w:jc w:val="center"/>
        <w:rPr>
          <w:lang w:val="kk-KZ"/>
        </w:rPr>
      </w:pPr>
    </w:p>
    <w:p w:rsidR="0058256E" w:rsidRPr="002A5080" w:rsidRDefault="0058256E" w:rsidP="00AD2ACD">
      <w:pPr>
        <w:jc w:val="center"/>
        <w:rPr>
          <w:lang w:val="kk-KZ"/>
        </w:rPr>
      </w:pPr>
    </w:p>
    <w:p w:rsidR="00E44187" w:rsidRPr="002A5080" w:rsidRDefault="00E44187" w:rsidP="00AD2ACD">
      <w:pPr>
        <w:jc w:val="center"/>
        <w:rPr>
          <w:lang w:val="kk-KZ"/>
        </w:rPr>
      </w:pPr>
    </w:p>
    <w:p w:rsidR="00E9353A" w:rsidRPr="002A5080" w:rsidRDefault="00E9353A" w:rsidP="00AD2ACD">
      <w:pPr>
        <w:jc w:val="center"/>
        <w:rPr>
          <w:lang w:val="kk-KZ"/>
        </w:rPr>
      </w:pPr>
    </w:p>
    <w:p w:rsidR="00E9353A" w:rsidRPr="002A5080" w:rsidRDefault="00E9353A" w:rsidP="00AD2ACD">
      <w:pPr>
        <w:jc w:val="center"/>
        <w:rPr>
          <w:lang w:val="kk-KZ"/>
        </w:rPr>
      </w:pPr>
    </w:p>
    <w:p w:rsidR="00E44187" w:rsidRPr="002A5080" w:rsidRDefault="00E44187" w:rsidP="00AD2ACD">
      <w:pPr>
        <w:jc w:val="center"/>
        <w:rPr>
          <w:lang w:val="kk-KZ"/>
        </w:rPr>
      </w:pPr>
    </w:p>
    <w:p w:rsidR="00303204" w:rsidRPr="002A5080" w:rsidRDefault="00AD2ACD" w:rsidP="00AD2ACD">
      <w:pPr>
        <w:jc w:val="center"/>
        <w:rPr>
          <w:lang w:val="kk-KZ"/>
        </w:rPr>
      </w:pPr>
      <w:r w:rsidRPr="002A5080">
        <w:rPr>
          <w:lang w:val="kk-KZ"/>
        </w:rPr>
        <w:t xml:space="preserve">7 -Дәріс. </w:t>
      </w:r>
    </w:p>
    <w:p w:rsidR="00062173" w:rsidRDefault="00062173" w:rsidP="00AD2ACD">
      <w:pPr>
        <w:jc w:val="both"/>
        <w:rPr>
          <w:lang w:val="kk-KZ"/>
        </w:rPr>
      </w:pPr>
      <w:r w:rsidRPr="00062173">
        <w:rPr>
          <w:lang w:val="kk-KZ"/>
        </w:rPr>
        <w:t>М. Вебер</w:t>
      </w:r>
      <w:r>
        <w:rPr>
          <w:lang w:val="kk-KZ"/>
        </w:rPr>
        <w:t xml:space="preserve">дің түсіндіру түрлері және әлеуметтік әрекет теориясы және латенттілік </w:t>
      </w:r>
    </w:p>
    <w:p w:rsidR="00062173" w:rsidRDefault="00062173" w:rsidP="00AD2ACD">
      <w:pPr>
        <w:jc w:val="both"/>
        <w:rPr>
          <w:lang w:val="kk-KZ"/>
        </w:rPr>
      </w:pPr>
    </w:p>
    <w:p w:rsidR="00AD2ACD" w:rsidRPr="002A5080" w:rsidRDefault="008D74D4" w:rsidP="00AD2ACD">
      <w:pPr>
        <w:jc w:val="both"/>
        <w:rPr>
          <w:bCs/>
          <w:lang w:val="kk-KZ"/>
        </w:rPr>
      </w:pPr>
      <w:r w:rsidRPr="002A5080">
        <w:rPr>
          <w:bCs/>
          <w:lang w:val="kk-KZ"/>
        </w:rPr>
        <w:t>Қарастырылатын сұрақтар</w:t>
      </w:r>
    </w:p>
    <w:p w:rsidR="00062173" w:rsidRPr="00D05B6D" w:rsidRDefault="00062173" w:rsidP="00043C2A">
      <w:pPr>
        <w:pStyle w:val="aa"/>
        <w:numPr>
          <w:ilvl w:val="0"/>
          <w:numId w:val="33"/>
        </w:numPr>
        <w:jc w:val="both"/>
        <w:rPr>
          <w:bCs/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Pr="00D05B6D">
        <w:rPr>
          <w:bCs/>
          <w:lang w:val="kk-KZ"/>
        </w:rPr>
        <w:t>ерекшелігі мен қалыптасу мәселесі</w:t>
      </w:r>
    </w:p>
    <w:p w:rsidR="00062173" w:rsidRPr="00D05B6D" w:rsidRDefault="00062173" w:rsidP="00043C2A">
      <w:pPr>
        <w:pStyle w:val="aa"/>
        <w:numPr>
          <w:ilvl w:val="0"/>
          <w:numId w:val="33"/>
        </w:numPr>
        <w:jc w:val="both"/>
        <w:rPr>
          <w:bCs/>
          <w:lang w:val="kk-KZ"/>
        </w:rPr>
      </w:pPr>
      <w:r w:rsidRPr="00D05B6D">
        <w:rPr>
          <w:lang w:val="kk-KZ"/>
        </w:rPr>
        <w:t xml:space="preserve">Р. Мертонның латенттілік туралы </w:t>
      </w:r>
      <w:r w:rsidRPr="00D05B6D">
        <w:rPr>
          <w:bCs/>
          <w:lang w:val="kk-KZ"/>
        </w:rPr>
        <w:t>өзекті мәселелері және оны шешудің жолдары</w:t>
      </w:r>
    </w:p>
    <w:p w:rsidR="00062173" w:rsidRPr="00D05B6D" w:rsidRDefault="00062173" w:rsidP="00043C2A">
      <w:pPr>
        <w:pStyle w:val="aa"/>
        <w:numPr>
          <w:ilvl w:val="0"/>
          <w:numId w:val="33"/>
        </w:numPr>
        <w:jc w:val="both"/>
        <w:rPr>
          <w:bCs/>
          <w:lang w:val="kk-KZ"/>
        </w:rPr>
      </w:pPr>
      <w:r w:rsidRPr="00D05B6D">
        <w:rPr>
          <w:lang w:val="kk-KZ"/>
        </w:rPr>
        <w:t xml:space="preserve">Латенттілік талдау </w:t>
      </w:r>
      <w:r w:rsidRPr="00D05B6D">
        <w:rPr>
          <w:bCs/>
          <w:lang w:val="kk-KZ"/>
        </w:rPr>
        <w:t xml:space="preserve">және жаһандық процесстер </w:t>
      </w:r>
    </w:p>
    <w:p w:rsidR="00062173" w:rsidRDefault="00062173" w:rsidP="00732DC6">
      <w:pPr>
        <w:jc w:val="both"/>
        <w:rPr>
          <w:lang w:val="kk-KZ"/>
        </w:rPr>
      </w:pPr>
    </w:p>
    <w:p w:rsidR="0058256E" w:rsidRDefault="00CC750B" w:rsidP="00732DC6">
      <w:pPr>
        <w:jc w:val="both"/>
        <w:rPr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58256E" w:rsidRPr="00062173">
        <w:rPr>
          <w:lang w:val="kk-KZ"/>
        </w:rPr>
        <w:t>М. Вебер</w:t>
      </w:r>
      <w:r w:rsidR="0058256E">
        <w:rPr>
          <w:lang w:val="kk-KZ"/>
        </w:rPr>
        <w:t>дің түсіндіру л</w:t>
      </w:r>
      <w:r w:rsidR="0058256E" w:rsidRPr="00D05B6D">
        <w:rPr>
          <w:lang w:val="kk-KZ"/>
        </w:rPr>
        <w:t xml:space="preserve">атенттік белгілерді </w:t>
      </w:r>
      <w:r w:rsidRPr="002A5080">
        <w:rPr>
          <w:lang w:val="kk-KZ"/>
        </w:rPr>
        <w:t xml:space="preserve"> зерттеулері </w:t>
      </w:r>
      <w:r w:rsidR="0058256E" w:rsidRPr="00D05B6D">
        <w:rPr>
          <w:lang w:val="kk-KZ"/>
        </w:rPr>
        <w:t xml:space="preserve">Латенттік белгілерді </w:t>
      </w:r>
      <w:r w:rsidR="0058256E" w:rsidRPr="00D05B6D">
        <w:rPr>
          <w:bCs/>
          <w:lang w:val="kk-KZ"/>
        </w:rPr>
        <w:t xml:space="preserve">ерекшелігі </w:t>
      </w:r>
      <w:r w:rsidRPr="002A5080">
        <w:rPr>
          <w:lang w:val="kk-KZ"/>
        </w:rPr>
        <w:t xml:space="preserve">салыстырмалы талдау </w:t>
      </w:r>
      <w:r w:rsidR="0058256E" w:rsidRPr="00D05B6D">
        <w:rPr>
          <w:lang w:val="kk-KZ"/>
        </w:rPr>
        <w:t xml:space="preserve">Латенттік белгілерді </w:t>
      </w:r>
      <w:r w:rsidR="0058256E" w:rsidRPr="00D05B6D">
        <w:rPr>
          <w:bCs/>
          <w:lang w:val="kk-KZ"/>
        </w:rPr>
        <w:t xml:space="preserve">ерекшелігі </w:t>
      </w:r>
      <w:r w:rsidR="0058256E">
        <w:rPr>
          <w:bCs/>
          <w:lang w:val="kk-KZ"/>
        </w:rPr>
        <w:t xml:space="preserve">талдаудың </w:t>
      </w:r>
      <w:r w:rsidRPr="002A5080">
        <w:rPr>
          <w:lang w:val="kk-KZ"/>
        </w:rPr>
        <w:t xml:space="preserve">шетелдік тәжірбиелері </w:t>
      </w:r>
    </w:p>
    <w:p w:rsidR="0058256E" w:rsidRDefault="0058256E" w:rsidP="00732DC6">
      <w:pPr>
        <w:jc w:val="both"/>
        <w:rPr>
          <w:lang w:val="kk-KZ"/>
        </w:rPr>
      </w:pPr>
    </w:p>
    <w:p w:rsidR="00882A3B" w:rsidRPr="002A5080" w:rsidRDefault="008D74D4" w:rsidP="00732DC6">
      <w:pPr>
        <w:jc w:val="both"/>
        <w:rPr>
          <w:bCs/>
          <w:lang w:val="kk-KZ"/>
        </w:rPr>
      </w:pPr>
      <w:r w:rsidRPr="002A5080">
        <w:rPr>
          <w:bCs/>
          <w:lang w:val="kk-KZ"/>
        </w:rPr>
        <w:t>Пайдаланылған әдебиеттер</w:t>
      </w:r>
    </w:p>
    <w:p w:rsidR="002A5080" w:rsidRPr="002A5080" w:rsidRDefault="002A5080" w:rsidP="00043C2A">
      <w:pPr>
        <w:pStyle w:val="aa"/>
        <w:numPr>
          <w:ilvl w:val="0"/>
          <w:numId w:val="27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7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8D74D4" w:rsidRPr="002A5080" w:rsidRDefault="008D74D4" w:rsidP="00F31453">
      <w:pPr>
        <w:pStyle w:val="aa"/>
        <w:jc w:val="both"/>
        <w:rPr>
          <w:bCs/>
          <w:lang w:val="kk-KZ"/>
        </w:rPr>
      </w:pPr>
    </w:p>
    <w:p w:rsidR="00AD2ACD" w:rsidRPr="002A5080" w:rsidRDefault="00AD2ACD" w:rsidP="0081348F">
      <w:pPr>
        <w:tabs>
          <w:tab w:val="left" w:pos="8100"/>
        </w:tabs>
        <w:ind w:right="-441"/>
        <w:jc w:val="both"/>
        <w:rPr>
          <w:lang w:val="kk-KZ"/>
        </w:rPr>
      </w:pPr>
      <w:r w:rsidRPr="002A5080">
        <w:rPr>
          <w:bCs/>
          <w:lang w:val="kk-KZ"/>
        </w:rPr>
        <w:t xml:space="preserve">  </w:t>
      </w:r>
    </w:p>
    <w:p w:rsidR="00AD2ACD" w:rsidRPr="002A5080" w:rsidRDefault="00AD2ACD" w:rsidP="00AD2ACD">
      <w:pPr>
        <w:tabs>
          <w:tab w:val="left" w:pos="8100"/>
        </w:tabs>
        <w:ind w:right="-441"/>
        <w:jc w:val="center"/>
        <w:rPr>
          <w:bCs/>
          <w:lang w:val="kk-KZ"/>
        </w:rPr>
      </w:pPr>
      <w:r w:rsidRPr="002A5080">
        <w:rPr>
          <w:lang w:val="kk-KZ"/>
        </w:rPr>
        <w:t>Қайталауға арналған сұрақтар</w:t>
      </w:r>
      <w:r w:rsidRPr="002A5080">
        <w:rPr>
          <w:bCs/>
          <w:lang w:val="kk-KZ"/>
        </w:rPr>
        <w:t>.</w:t>
      </w:r>
    </w:p>
    <w:p w:rsidR="00AD2ACD" w:rsidRPr="002A5080" w:rsidRDefault="00AD2ACD" w:rsidP="00AD2ACD">
      <w:pPr>
        <w:tabs>
          <w:tab w:val="left" w:pos="8100"/>
        </w:tabs>
        <w:ind w:right="-441"/>
        <w:jc w:val="center"/>
        <w:rPr>
          <w:bCs/>
          <w:lang w:val="kk-KZ"/>
        </w:rPr>
      </w:pPr>
    </w:p>
    <w:p w:rsidR="00EB7D25" w:rsidRPr="002A5080" w:rsidRDefault="0058256E" w:rsidP="00043C2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8" w:lineRule="auto"/>
        <w:jc w:val="both"/>
        <w:rPr>
          <w:bCs/>
          <w:lang w:val="kk-KZ"/>
        </w:rPr>
      </w:pPr>
      <w:r w:rsidRPr="00D05B6D">
        <w:rPr>
          <w:lang w:val="kk-KZ"/>
        </w:rPr>
        <w:t xml:space="preserve">Латенттік белгілерді </w:t>
      </w:r>
      <w:r w:rsidRPr="00D05B6D">
        <w:rPr>
          <w:bCs/>
          <w:lang w:val="kk-KZ"/>
        </w:rPr>
        <w:t xml:space="preserve">ерекшелігі </w:t>
      </w:r>
      <w:r w:rsidR="00732DC6" w:rsidRPr="002A5080">
        <w:rPr>
          <w:lang w:val="kk-KZ"/>
        </w:rPr>
        <w:t xml:space="preserve">көрсеткіші ретінде </w:t>
      </w:r>
      <w:r w:rsidR="00EB7D25" w:rsidRPr="002A5080">
        <w:rPr>
          <w:lang w:val="kk-KZ"/>
        </w:rPr>
        <w:t xml:space="preserve">. </w:t>
      </w:r>
    </w:p>
    <w:p w:rsidR="00EB7D25" w:rsidRPr="002A5080" w:rsidRDefault="00EB7D25" w:rsidP="00EB7D25">
      <w:pPr>
        <w:widowControl w:val="0"/>
        <w:autoSpaceDE w:val="0"/>
        <w:autoSpaceDN w:val="0"/>
        <w:adjustRightInd w:val="0"/>
        <w:spacing w:line="1" w:lineRule="exact"/>
        <w:rPr>
          <w:bCs/>
          <w:lang w:val="kk-KZ"/>
        </w:rPr>
      </w:pPr>
    </w:p>
    <w:p w:rsidR="00EB7D25" w:rsidRPr="002A5080" w:rsidRDefault="0058256E" w:rsidP="00043C2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68" w:lineRule="auto"/>
        <w:ind w:hanging="358"/>
        <w:jc w:val="both"/>
        <w:rPr>
          <w:bCs/>
        </w:rPr>
      </w:pPr>
      <w:r w:rsidRPr="00D05B6D">
        <w:rPr>
          <w:lang w:val="kk-KZ"/>
        </w:rPr>
        <w:t xml:space="preserve">Латенттік белгілерді </w:t>
      </w:r>
      <w:r>
        <w:rPr>
          <w:lang w:val="kk-KZ"/>
        </w:rPr>
        <w:t xml:space="preserve">талдау </w:t>
      </w:r>
      <w:r w:rsidR="00CA5FC9" w:rsidRPr="002A5080">
        <w:rPr>
          <w:lang w:val="kk-KZ"/>
        </w:rPr>
        <w:t xml:space="preserve"> қадамдары </w:t>
      </w:r>
    </w:p>
    <w:p w:rsidR="00AD2ACD" w:rsidRPr="002A5080" w:rsidRDefault="00AD2ACD" w:rsidP="00AD2ACD">
      <w:pPr>
        <w:tabs>
          <w:tab w:val="left" w:pos="8100"/>
        </w:tabs>
        <w:ind w:right="-441"/>
        <w:jc w:val="center"/>
      </w:pPr>
    </w:p>
    <w:p w:rsidR="00AD2ACD" w:rsidRPr="002A5080" w:rsidRDefault="00AD2ACD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F27E27" w:rsidRPr="002A5080" w:rsidRDefault="00F27E27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F27E27" w:rsidRPr="002A5080" w:rsidRDefault="00F27E27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F27E27" w:rsidRPr="002A5080" w:rsidRDefault="00F27E27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C3054C" w:rsidRPr="002A5080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EB7D25" w:rsidRPr="002A5080" w:rsidRDefault="00EB7D25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EB7D25" w:rsidRPr="002A5080" w:rsidRDefault="00EB7D25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EB7D25" w:rsidRPr="002A5080" w:rsidRDefault="00EB7D25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EB7D25" w:rsidRPr="002A5080" w:rsidRDefault="00EB7D25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EB7D25" w:rsidRDefault="00EB7D25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062173" w:rsidRDefault="00062173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58256E" w:rsidRDefault="0058256E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58256E" w:rsidRDefault="0058256E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062173" w:rsidRDefault="00062173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062173" w:rsidRDefault="00062173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062173" w:rsidRDefault="00062173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062173" w:rsidRPr="002A5080" w:rsidRDefault="00062173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AD2ACD" w:rsidRPr="002A5080" w:rsidRDefault="00AD2ACD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46166F" w:rsidRPr="002A5080" w:rsidRDefault="00AD2ACD" w:rsidP="00AD2ACD">
      <w:pPr>
        <w:pStyle w:val="1"/>
        <w:rPr>
          <w:sz w:val="24"/>
          <w:szCs w:val="24"/>
        </w:rPr>
      </w:pPr>
      <w:r w:rsidRPr="002A5080">
        <w:rPr>
          <w:sz w:val="24"/>
          <w:szCs w:val="24"/>
        </w:rPr>
        <w:t>8-</w:t>
      </w:r>
      <w:r w:rsidR="0007258A" w:rsidRPr="002A5080">
        <w:rPr>
          <w:sz w:val="24"/>
          <w:szCs w:val="24"/>
        </w:rPr>
        <w:t xml:space="preserve"> </w:t>
      </w:r>
      <w:r w:rsidRPr="002A5080">
        <w:rPr>
          <w:sz w:val="24"/>
          <w:szCs w:val="24"/>
        </w:rPr>
        <w:t>Дәріс.</w:t>
      </w:r>
    </w:p>
    <w:p w:rsidR="00F27E27" w:rsidRPr="002A5080" w:rsidRDefault="00062173" w:rsidP="0046166F">
      <w:pPr>
        <w:rPr>
          <w:lang w:val="kk-KZ"/>
        </w:rPr>
      </w:pPr>
      <w:r w:rsidRPr="001745BF">
        <w:t xml:space="preserve">Р. Мертон: </w:t>
      </w:r>
      <w:r>
        <w:rPr>
          <w:lang w:val="kk-KZ"/>
        </w:rPr>
        <w:t>нақты</w:t>
      </w:r>
      <w:r w:rsidRPr="001745BF">
        <w:t xml:space="preserve"> и латент</w:t>
      </w:r>
      <w:r>
        <w:rPr>
          <w:lang w:val="kk-KZ"/>
        </w:rPr>
        <w:t>тік</w:t>
      </w:r>
      <w:r w:rsidRPr="001745BF">
        <w:t xml:space="preserve"> функци</w:t>
      </w:r>
      <w:r>
        <w:rPr>
          <w:lang w:val="kk-KZ"/>
        </w:rPr>
        <w:t>ялар</w:t>
      </w:r>
    </w:p>
    <w:p w:rsidR="0046166F" w:rsidRPr="002A5080" w:rsidRDefault="0046166F" w:rsidP="0046166F">
      <w:pPr>
        <w:rPr>
          <w:lang w:val="kk-KZ"/>
        </w:rPr>
      </w:pPr>
      <w:r w:rsidRPr="002A5080">
        <w:rPr>
          <w:lang w:val="kk-KZ"/>
        </w:rPr>
        <w:t>Қарастырылатын сұрақтар</w:t>
      </w:r>
    </w:p>
    <w:p w:rsidR="00062173" w:rsidRPr="00D05B6D" w:rsidRDefault="00062173" w:rsidP="00043C2A">
      <w:pPr>
        <w:pStyle w:val="aa"/>
        <w:numPr>
          <w:ilvl w:val="0"/>
          <w:numId w:val="34"/>
        </w:numPr>
        <w:rPr>
          <w:lang w:val="kk-KZ"/>
        </w:rPr>
      </w:pPr>
      <w:r w:rsidRPr="00D05B6D">
        <w:rPr>
          <w:lang w:val="kk-KZ"/>
        </w:rPr>
        <w:t>Қақтығыстың латенттік сипаттамасы зерттеудің әдістері</w:t>
      </w:r>
    </w:p>
    <w:p w:rsidR="00062173" w:rsidRPr="00D05B6D" w:rsidRDefault="00062173" w:rsidP="00043C2A">
      <w:pPr>
        <w:pStyle w:val="aa"/>
        <w:numPr>
          <w:ilvl w:val="0"/>
          <w:numId w:val="34"/>
        </w:numPr>
        <w:rPr>
          <w:lang w:val="kk-KZ"/>
        </w:rPr>
      </w:pPr>
      <w:r w:rsidRPr="00D05B6D">
        <w:rPr>
          <w:lang w:val="kk-KZ"/>
        </w:rPr>
        <w:t>Латенттік белгілер  және қақтығыстың социологиялық зерттеудің ерекшелігі</w:t>
      </w:r>
    </w:p>
    <w:p w:rsidR="00062173" w:rsidRDefault="00062173" w:rsidP="00CA5FC9">
      <w:pPr>
        <w:rPr>
          <w:lang w:val="kk-KZ"/>
        </w:rPr>
      </w:pPr>
    </w:p>
    <w:p w:rsidR="00677AD9" w:rsidRPr="002A5080" w:rsidRDefault="00677AD9" w:rsidP="00CA5FC9">
      <w:pPr>
        <w:rPr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58256E" w:rsidRPr="00D05B6D">
        <w:rPr>
          <w:lang w:val="kk-KZ"/>
        </w:rPr>
        <w:t xml:space="preserve">Латенттік белгілер  және </w:t>
      </w:r>
      <w:r w:rsidR="0058256E">
        <w:rPr>
          <w:lang w:val="kk-KZ"/>
        </w:rPr>
        <w:t xml:space="preserve">қақтығыс </w:t>
      </w:r>
      <w:r w:rsidRPr="002A5080">
        <w:rPr>
          <w:lang w:val="kk-KZ"/>
        </w:rPr>
        <w:t xml:space="preserve">қатысты </w:t>
      </w:r>
      <w:r w:rsidR="00CC750B" w:rsidRPr="002A5080">
        <w:rPr>
          <w:lang w:val="kk-KZ"/>
        </w:rPr>
        <w:t xml:space="preserve">отандық </w:t>
      </w:r>
      <w:r w:rsidRPr="002A5080">
        <w:rPr>
          <w:lang w:val="kk-KZ"/>
        </w:rPr>
        <w:t xml:space="preserve"> зертеулер мен теориялар </w:t>
      </w:r>
      <w:r w:rsidR="0058256E" w:rsidRPr="00D05B6D">
        <w:rPr>
          <w:lang w:val="kk-KZ"/>
        </w:rPr>
        <w:t xml:space="preserve">Латенттік белгілер  және </w:t>
      </w:r>
      <w:r w:rsidR="0058256E">
        <w:rPr>
          <w:lang w:val="kk-KZ"/>
        </w:rPr>
        <w:t>қақтығыс шешу жолдары ,</w:t>
      </w:r>
      <w:r w:rsidRPr="002A5080">
        <w:rPr>
          <w:lang w:val="kk-KZ"/>
        </w:rPr>
        <w:t xml:space="preserve"> ара қатынасы </w:t>
      </w:r>
      <w:r w:rsidR="0058256E">
        <w:rPr>
          <w:lang w:val="kk-KZ"/>
        </w:rPr>
        <w:t xml:space="preserve"> </w:t>
      </w:r>
      <w:r w:rsidR="0058256E" w:rsidRPr="00D05B6D">
        <w:rPr>
          <w:lang w:val="kk-KZ"/>
        </w:rPr>
        <w:t xml:space="preserve">Латенттік белгілер  және қақтығыстың </w:t>
      </w:r>
      <w:r w:rsidR="0058256E">
        <w:rPr>
          <w:lang w:val="kk-KZ"/>
        </w:rPr>
        <w:t>социологиялық зерттеуді</w:t>
      </w:r>
      <w:r w:rsidRPr="002A5080">
        <w:rPr>
          <w:lang w:val="kk-KZ"/>
        </w:rPr>
        <w:t xml:space="preserve"> жүзеге асыру бағыттары</w:t>
      </w:r>
      <w:r w:rsidR="00770E6D" w:rsidRPr="002A5080">
        <w:rPr>
          <w:lang w:val="kk-KZ"/>
        </w:rPr>
        <w:t xml:space="preserve"> </w:t>
      </w:r>
    </w:p>
    <w:p w:rsidR="00CC750B" w:rsidRPr="002A5080" w:rsidRDefault="00677AD9" w:rsidP="00CA5FC9">
      <w:pPr>
        <w:rPr>
          <w:lang w:val="kk-KZ"/>
        </w:rPr>
      </w:pPr>
      <w:r w:rsidRPr="002A5080">
        <w:rPr>
          <w:lang w:val="kk-KZ"/>
        </w:rPr>
        <w:t xml:space="preserve"> </w:t>
      </w:r>
    </w:p>
    <w:p w:rsidR="0046166F" w:rsidRPr="002A5080" w:rsidRDefault="0046166F" w:rsidP="00CA5FC9">
      <w:pPr>
        <w:rPr>
          <w:lang w:val="kk-KZ"/>
        </w:rPr>
      </w:pPr>
      <w:r w:rsidRPr="002A5080">
        <w:rPr>
          <w:lang w:val="kk-KZ"/>
        </w:rPr>
        <w:t>Пайдаланылатын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8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8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2A5080" w:rsidRDefault="002A5080" w:rsidP="00F27E27">
      <w:pPr>
        <w:pStyle w:val="aa"/>
        <w:rPr>
          <w:bCs/>
          <w:lang w:val="kk-KZ"/>
        </w:rPr>
      </w:pPr>
    </w:p>
    <w:p w:rsidR="00C3054C" w:rsidRPr="002A5080" w:rsidRDefault="00AD2ACD" w:rsidP="00F27E27">
      <w:pPr>
        <w:pStyle w:val="aa"/>
        <w:rPr>
          <w:bCs/>
          <w:lang w:val="kk-KZ"/>
        </w:rPr>
      </w:pPr>
      <w:r w:rsidRPr="002A5080">
        <w:rPr>
          <w:bCs/>
          <w:lang w:val="kk-KZ"/>
        </w:rPr>
        <w:t xml:space="preserve">             </w:t>
      </w:r>
      <w:r w:rsidR="00EB7D25" w:rsidRPr="002A5080">
        <w:rPr>
          <w:bCs/>
          <w:lang w:val="kk-KZ"/>
        </w:rPr>
        <w:t>тексеру сұрақтары</w:t>
      </w:r>
    </w:p>
    <w:p w:rsidR="00CA5FC9" w:rsidRPr="002A5080" w:rsidRDefault="00CA5FC9" w:rsidP="00F27E27">
      <w:pPr>
        <w:pStyle w:val="aa"/>
      </w:pPr>
      <w:r w:rsidRPr="002A5080">
        <w:rPr>
          <w:bCs/>
          <w:lang w:val="kk-KZ"/>
        </w:rPr>
        <w:t xml:space="preserve">Тексеру сұрақтары </w:t>
      </w:r>
    </w:p>
    <w:p w:rsidR="00CA5FC9" w:rsidRPr="002A5080" w:rsidRDefault="0058256E" w:rsidP="00043C2A">
      <w:pPr>
        <w:widowControl w:val="0"/>
        <w:numPr>
          <w:ilvl w:val="0"/>
          <w:numId w:val="8"/>
        </w:numPr>
        <w:tabs>
          <w:tab w:val="clear" w:pos="720"/>
          <w:tab w:val="num" w:pos="808"/>
        </w:tabs>
        <w:overflowPunct w:val="0"/>
        <w:autoSpaceDE w:val="0"/>
        <w:autoSpaceDN w:val="0"/>
        <w:adjustRightInd w:val="0"/>
        <w:spacing w:line="239" w:lineRule="auto"/>
        <w:ind w:left="360" w:firstLine="2"/>
        <w:jc w:val="both"/>
      </w:pPr>
      <w:r w:rsidRPr="00D05B6D">
        <w:rPr>
          <w:lang w:val="kk-KZ"/>
        </w:rPr>
        <w:t xml:space="preserve">Латенттік белгілер  және </w:t>
      </w:r>
      <w:r>
        <w:rPr>
          <w:lang w:val="kk-KZ"/>
        </w:rPr>
        <w:t xml:space="preserve">қақтығыс </w:t>
      </w:r>
      <w:r w:rsidR="00CA5FC9" w:rsidRPr="002A5080">
        <w:rPr>
          <w:lang w:val="kk-KZ"/>
        </w:rPr>
        <w:t xml:space="preserve">қатысты отандық зерттеулер </w:t>
      </w:r>
    </w:p>
    <w:p w:rsidR="00EB7D25" w:rsidRPr="002A5080" w:rsidRDefault="0058256E" w:rsidP="00043C2A">
      <w:pPr>
        <w:widowControl w:val="0"/>
        <w:numPr>
          <w:ilvl w:val="0"/>
          <w:numId w:val="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ind w:left="640" w:hanging="278"/>
        <w:jc w:val="both"/>
      </w:pPr>
      <w:r>
        <w:rPr>
          <w:lang w:val="kk-KZ"/>
        </w:rPr>
        <w:t xml:space="preserve">  </w:t>
      </w:r>
      <w:r w:rsidRPr="00D05B6D">
        <w:rPr>
          <w:lang w:val="kk-KZ"/>
        </w:rPr>
        <w:t xml:space="preserve">Латенттік белгілер  және </w:t>
      </w:r>
      <w:r>
        <w:rPr>
          <w:lang w:val="kk-KZ"/>
        </w:rPr>
        <w:t>қақтығыс</w:t>
      </w:r>
      <w:r w:rsidRPr="00D05B6D">
        <w:rPr>
          <w:lang w:val="kk-KZ"/>
        </w:rPr>
        <w:t xml:space="preserve"> </w:t>
      </w:r>
      <w:r>
        <w:rPr>
          <w:lang w:val="kk-KZ"/>
        </w:rPr>
        <w:t>талдау</w:t>
      </w:r>
    </w:p>
    <w:p w:rsidR="00C3054C" w:rsidRPr="002A5080" w:rsidRDefault="00C3054C" w:rsidP="00AD2ACD">
      <w:pPr>
        <w:pStyle w:val="a3"/>
        <w:jc w:val="center"/>
        <w:rPr>
          <w:sz w:val="24"/>
          <w:szCs w:val="24"/>
          <w:lang w:val="ru-RU"/>
        </w:rPr>
      </w:pPr>
    </w:p>
    <w:p w:rsidR="00C3054C" w:rsidRPr="002A5080" w:rsidRDefault="00C3054C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CE54DF" w:rsidRDefault="00CE54DF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062173" w:rsidRPr="00062173" w:rsidRDefault="00062173" w:rsidP="00AD2ACD">
      <w:pPr>
        <w:pStyle w:val="a3"/>
        <w:jc w:val="center"/>
        <w:rPr>
          <w:sz w:val="24"/>
          <w:szCs w:val="24"/>
          <w:lang w:val="ru-RU"/>
        </w:rPr>
      </w:pPr>
    </w:p>
    <w:p w:rsidR="00EB7D25" w:rsidRPr="002A5080" w:rsidRDefault="00EB7D25" w:rsidP="00AD2ACD">
      <w:pPr>
        <w:pStyle w:val="a3"/>
        <w:jc w:val="center"/>
        <w:rPr>
          <w:sz w:val="24"/>
          <w:szCs w:val="24"/>
        </w:rPr>
      </w:pPr>
    </w:p>
    <w:p w:rsidR="00E3033D" w:rsidRPr="002A5080" w:rsidRDefault="000B20C1" w:rsidP="00AD2ACD">
      <w:pPr>
        <w:pStyle w:val="a3"/>
        <w:jc w:val="center"/>
        <w:rPr>
          <w:sz w:val="24"/>
          <w:szCs w:val="24"/>
        </w:rPr>
      </w:pPr>
      <w:r w:rsidRPr="002A5080">
        <w:rPr>
          <w:sz w:val="24"/>
          <w:szCs w:val="24"/>
        </w:rPr>
        <w:t>9</w:t>
      </w:r>
      <w:r w:rsidR="0007258A" w:rsidRPr="002A5080">
        <w:rPr>
          <w:sz w:val="24"/>
          <w:szCs w:val="24"/>
        </w:rPr>
        <w:t xml:space="preserve"> </w:t>
      </w:r>
      <w:r w:rsidR="00AD2ACD" w:rsidRPr="002A5080">
        <w:rPr>
          <w:sz w:val="24"/>
          <w:szCs w:val="24"/>
        </w:rPr>
        <w:t xml:space="preserve">дәріс </w:t>
      </w:r>
    </w:p>
    <w:p w:rsidR="00CA5FC9" w:rsidRPr="002A5080" w:rsidRDefault="00062173" w:rsidP="00E3033D">
      <w:pPr>
        <w:rPr>
          <w:lang w:val="kk-KZ"/>
        </w:rPr>
      </w:pPr>
      <w:r w:rsidRPr="00853FC1">
        <w:rPr>
          <w:lang w:val="kk-KZ"/>
        </w:rPr>
        <w:t>Латенттік белгілердің социологиялық зерттеу әдістемесіндегі орны</w:t>
      </w:r>
    </w:p>
    <w:p w:rsidR="00E3033D" w:rsidRPr="002A5080" w:rsidRDefault="00E3033D" w:rsidP="00E3033D">
      <w:pPr>
        <w:rPr>
          <w:lang w:val="kk-KZ"/>
        </w:rPr>
      </w:pPr>
      <w:r w:rsidRPr="002A5080">
        <w:rPr>
          <w:lang w:val="kk-KZ"/>
        </w:rPr>
        <w:t>Қарастырылатын сұрақтар</w:t>
      </w:r>
    </w:p>
    <w:p w:rsidR="00062173" w:rsidRPr="00D05B6D" w:rsidRDefault="00062173" w:rsidP="00043C2A">
      <w:pPr>
        <w:pStyle w:val="aa"/>
        <w:numPr>
          <w:ilvl w:val="0"/>
          <w:numId w:val="35"/>
        </w:numPr>
        <w:rPr>
          <w:lang w:val="kk-KZ"/>
        </w:rPr>
      </w:pPr>
      <w:r w:rsidRPr="00D05B6D">
        <w:rPr>
          <w:lang w:val="kk-KZ"/>
        </w:rPr>
        <w:t xml:space="preserve">Латенттілікті анықтаудағы зерттеудің сапасы </w:t>
      </w:r>
    </w:p>
    <w:p w:rsidR="00062173" w:rsidRPr="00D05B6D" w:rsidRDefault="00062173" w:rsidP="00043C2A">
      <w:pPr>
        <w:pStyle w:val="aa"/>
        <w:numPr>
          <w:ilvl w:val="0"/>
          <w:numId w:val="35"/>
        </w:numPr>
        <w:rPr>
          <w:lang w:val="kk-KZ"/>
        </w:rPr>
      </w:pPr>
      <w:r w:rsidRPr="00D05B6D">
        <w:rPr>
          <w:lang w:val="kk-KZ"/>
        </w:rPr>
        <w:t>Латенттілікті анықтаудағы және зерттеуде кедергілер мен кемшіліктер</w:t>
      </w:r>
    </w:p>
    <w:p w:rsidR="0029118F" w:rsidRPr="002A5080" w:rsidRDefault="0029118F" w:rsidP="0029118F">
      <w:pPr>
        <w:jc w:val="both"/>
        <w:rPr>
          <w:b/>
          <w:i/>
          <w:lang w:val="kk-KZ"/>
        </w:rPr>
      </w:pPr>
      <w:r w:rsidRPr="002A5080">
        <w:rPr>
          <w:lang w:val="kk-KZ"/>
        </w:rPr>
        <w:t xml:space="preserve">бағыттары </w:t>
      </w:r>
    </w:p>
    <w:p w:rsidR="0029118F" w:rsidRPr="002A5080" w:rsidRDefault="0029118F" w:rsidP="0029118F">
      <w:pPr>
        <w:rPr>
          <w:lang w:val="kk-KZ"/>
        </w:rPr>
      </w:pPr>
    </w:p>
    <w:p w:rsidR="0029118F" w:rsidRPr="002A5080" w:rsidRDefault="0029118F" w:rsidP="00E3033D">
      <w:pPr>
        <w:rPr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DE569B" w:rsidRPr="00D05B6D">
        <w:rPr>
          <w:lang w:val="kk-KZ"/>
        </w:rPr>
        <w:t xml:space="preserve">Латенттік белгілер  </w:t>
      </w:r>
      <w:r w:rsidR="00DE569B">
        <w:rPr>
          <w:lang w:val="kk-KZ"/>
        </w:rPr>
        <w:t xml:space="preserve">талдаудың </w:t>
      </w:r>
      <w:r w:rsidR="00DE569B" w:rsidRPr="00D05B6D">
        <w:rPr>
          <w:lang w:val="kk-KZ"/>
        </w:rPr>
        <w:t xml:space="preserve"> </w:t>
      </w:r>
      <w:r w:rsidRPr="002A5080">
        <w:rPr>
          <w:lang w:val="kk-KZ"/>
        </w:rPr>
        <w:t xml:space="preserve">негізгі бағыттары </w:t>
      </w:r>
      <w:r w:rsidR="00677AD9" w:rsidRPr="002A5080">
        <w:rPr>
          <w:lang w:val="kk-KZ"/>
        </w:rPr>
        <w:t xml:space="preserve">Қазіргі қоғамда </w:t>
      </w:r>
      <w:r w:rsidR="00DE569B">
        <w:rPr>
          <w:lang w:val="kk-KZ"/>
        </w:rPr>
        <w:t>л</w:t>
      </w:r>
      <w:r w:rsidR="00DE569B" w:rsidRPr="00D05B6D">
        <w:rPr>
          <w:lang w:val="kk-KZ"/>
        </w:rPr>
        <w:t xml:space="preserve">атенттілікті анықтаудағы және зерттеуде </w:t>
      </w:r>
      <w:r w:rsidR="00677AD9" w:rsidRPr="002A5080">
        <w:rPr>
          <w:lang w:val="kk-KZ"/>
        </w:rPr>
        <w:t xml:space="preserve">көрсеткіштері Әлеуметтік инфрақұрылым және </w:t>
      </w:r>
      <w:r w:rsidR="00DE569B">
        <w:rPr>
          <w:lang w:val="kk-KZ"/>
        </w:rPr>
        <w:t>л</w:t>
      </w:r>
      <w:r w:rsidR="00DE569B" w:rsidRPr="00D05B6D">
        <w:rPr>
          <w:lang w:val="kk-KZ"/>
        </w:rPr>
        <w:t xml:space="preserve">атенттілікті зерттеуде </w:t>
      </w:r>
      <w:r w:rsidR="00677AD9" w:rsidRPr="002A5080">
        <w:rPr>
          <w:lang w:val="kk-KZ"/>
        </w:rPr>
        <w:t xml:space="preserve">деңгейі </w:t>
      </w:r>
    </w:p>
    <w:p w:rsidR="00677AD9" w:rsidRPr="002A5080" w:rsidRDefault="00677AD9" w:rsidP="00E3033D">
      <w:pPr>
        <w:rPr>
          <w:lang w:val="kk-KZ"/>
        </w:rPr>
      </w:pPr>
    </w:p>
    <w:p w:rsidR="00E3033D" w:rsidRPr="002A5080" w:rsidRDefault="00E3033D" w:rsidP="00E3033D">
      <w:pPr>
        <w:rPr>
          <w:lang w:val="kk-KZ"/>
        </w:rPr>
      </w:pPr>
      <w:r w:rsidRPr="002A5080">
        <w:rPr>
          <w:lang w:val="kk-KZ"/>
        </w:rPr>
        <w:t>Пайдаланылатын әдебиеттер</w:t>
      </w:r>
    </w:p>
    <w:p w:rsidR="002A5080" w:rsidRPr="002A5080" w:rsidRDefault="002A5080" w:rsidP="00043C2A">
      <w:pPr>
        <w:pStyle w:val="aa"/>
        <w:numPr>
          <w:ilvl w:val="0"/>
          <w:numId w:val="29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9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F27E27" w:rsidRPr="002A5080" w:rsidRDefault="00F27E27" w:rsidP="00AD2ACD">
      <w:pPr>
        <w:ind w:firstLine="708"/>
        <w:jc w:val="both"/>
        <w:rPr>
          <w:bCs/>
          <w:lang w:val="kk-KZ"/>
        </w:rPr>
      </w:pP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  </w:t>
      </w:r>
      <w:r w:rsidR="00E3033D" w:rsidRPr="002A5080">
        <w:rPr>
          <w:bCs/>
          <w:lang w:val="kk-KZ"/>
        </w:rPr>
        <w:t>Қайталау сұрактары</w:t>
      </w:r>
    </w:p>
    <w:p w:rsidR="00A4557F" w:rsidRPr="002A5080" w:rsidRDefault="00DE569B" w:rsidP="00043C2A">
      <w:pPr>
        <w:pStyle w:val="aa"/>
        <w:numPr>
          <w:ilvl w:val="0"/>
          <w:numId w:val="11"/>
        </w:numPr>
        <w:jc w:val="both"/>
        <w:rPr>
          <w:i/>
          <w:lang w:val="kk-KZ"/>
        </w:rPr>
      </w:pPr>
      <w:r w:rsidRPr="00D05B6D">
        <w:rPr>
          <w:lang w:val="kk-KZ"/>
        </w:rPr>
        <w:t xml:space="preserve">Латенттік белгілер  </w:t>
      </w:r>
      <w:r>
        <w:rPr>
          <w:lang w:val="kk-KZ"/>
        </w:rPr>
        <w:t xml:space="preserve">талдаудың </w:t>
      </w:r>
      <w:r w:rsidRPr="00D05B6D">
        <w:rPr>
          <w:lang w:val="kk-KZ"/>
        </w:rPr>
        <w:t xml:space="preserve"> </w:t>
      </w:r>
      <w:r w:rsidRPr="002A5080">
        <w:rPr>
          <w:lang w:val="kk-KZ"/>
        </w:rPr>
        <w:t>негізгі бағыттары</w:t>
      </w:r>
      <w:r w:rsidR="0029118F" w:rsidRPr="002A5080">
        <w:rPr>
          <w:lang w:val="kk-KZ"/>
        </w:rPr>
        <w:t xml:space="preserve"> көрінісі ретінде </w:t>
      </w:r>
    </w:p>
    <w:p w:rsidR="00A4557F" w:rsidRPr="002A5080" w:rsidRDefault="00A4557F" w:rsidP="00A4557F">
      <w:pPr>
        <w:jc w:val="both"/>
        <w:rPr>
          <w:lang w:val="kk-KZ"/>
        </w:rPr>
      </w:pPr>
      <w:r w:rsidRPr="002A5080">
        <w:rPr>
          <w:lang w:val="kk-KZ"/>
        </w:rPr>
        <w:t xml:space="preserve">2. </w:t>
      </w:r>
      <w:r w:rsidR="00DE569B">
        <w:rPr>
          <w:lang w:val="kk-KZ"/>
        </w:rPr>
        <w:t xml:space="preserve">   </w:t>
      </w:r>
      <w:r w:rsidR="0029118F" w:rsidRPr="002A5080">
        <w:rPr>
          <w:lang w:val="kk-KZ"/>
        </w:rPr>
        <w:t xml:space="preserve">Шетелде </w:t>
      </w:r>
      <w:r w:rsidR="00DE569B">
        <w:rPr>
          <w:lang w:val="kk-KZ"/>
        </w:rPr>
        <w:t>л</w:t>
      </w:r>
      <w:r w:rsidR="00DE569B" w:rsidRPr="00D05B6D">
        <w:rPr>
          <w:lang w:val="kk-KZ"/>
        </w:rPr>
        <w:t xml:space="preserve">атенттік белгілер  </w:t>
      </w:r>
      <w:r w:rsidR="00DE569B">
        <w:rPr>
          <w:lang w:val="kk-KZ"/>
        </w:rPr>
        <w:t xml:space="preserve">талдаудың </w:t>
      </w:r>
      <w:r w:rsidR="00DE569B" w:rsidRPr="00D05B6D">
        <w:rPr>
          <w:lang w:val="kk-KZ"/>
        </w:rPr>
        <w:t xml:space="preserve"> </w:t>
      </w:r>
      <w:r w:rsidR="0029118F" w:rsidRPr="002A5080">
        <w:rPr>
          <w:lang w:val="kk-KZ"/>
        </w:rPr>
        <w:t xml:space="preserve">жүйесінің ерекешеліктері  </w:t>
      </w:r>
      <w:r w:rsidRPr="002A5080">
        <w:rPr>
          <w:lang w:val="kk-KZ"/>
        </w:rPr>
        <w:t xml:space="preserve">. </w:t>
      </w:r>
    </w:p>
    <w:p w:rsidR="00AD2ACD" w:rsidRPr="002A5080" w:rsidRDefault="00AD2ACD" w:rsidP="00AD2ACD">
      <w:pPr>
        <w:jc w:val="both"/>
        <w:rPr>
          <w:bCs/>
          <w:lang w:val="kk-KZ"/>
        </w:rPr>
      </w:pPr>
    </w:p>
    <w:p w:rsidR="00AD2ACD" w:rsidRPr="002A5080" w:rsidRDefault="00AD2ACD" w:rsidP="00AD2ACD">
      <w:pPr>
        <w:jc w:val="both"/>
        <w:rPr>
          <w:bCs/>
          <w:lang w:val="kk-KZ"/>
        </w:rPr>
      </w:pP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    </w:t>
      </w:r>
    </w:p>
    <w:p w:rsidR="00AD2ACD" w:rsidRPr="002A5080" w:rsidRDefault="00AD2ACD" w:rsidP="00AD2ACD">
      <w:pPr>
        <w:ind w:firstLine="708"/>
        <w:jc w:val="both"/>
        <w:rPr>
          <w:bCs/>
          <w:lang w:val="kk-KZ"/>
        </w:rPr>
      </w:pPr>
    </w:p>
    <w:p w:rsidR="00ED6702" w:rsidRPr="002A5080" w:rsidRDefault="00ED6702" w:rsidP="00AD2ACD">
      <w:pPr>
        <w:ind w:firstLine="708"/>
        <w:jc w:val="both"/>
        <w:rPr>
          <w:bCs/>
          <w:lang w:val="kk-KZ"/>
        </w:rPr>
      </w:pPr>
    </w:p>
    <w:p w:rsidR="00ED6702" w:rsidRPr="002A5080" w:rsidRDefault="00ED6702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44187" w:rsidRPr="002A5080" w:rsidRDefault="00E44187" w:rsidP="00AD2ACD">
      <w:pPr>
        <w:ind w:firstLine="708"/>
        <w:jc w:val="both"/>
        <w:rPr>
          <w:bCs/>
          <w:lang w:val="kk-KZ"/>
        </w:rPr>
      </w:pPr>
    </w:p>
    <w:p w:rsidR="00770E6D" w:rsidRPr="002A5080" w:rsidRDefault="00770E6D" w:rsidP="00AD2ACD">
      <w:pPr>
        <w:ind w:firstLine="708"/>
        <w:jc w:val="both"/>
        <w:rPr>
          <w:bCs/>
          <w:lang w:val="kk-KZ"/>
        </w:rPr>
      </w:pPr>
    </w:p>
    <w:p w:rsidR="00770E6D" w:rsidRPr="002A5080" w:rsidRDefault="00770E6D" w:rsidP="00AD2ACD">
      <w:pPr>
        <w:ind w:firstLine="708"/>
        <w:jc w:val="both"/>
        <w:rPr>
          <w:bCs/>
          <w:lang w:val="kk-KZ"/>
        </w:rPr>
      </w:pPr>
    </w:p>
    <w:p w:rsidR="00770E6D" w:rsidRPr="002A5080" w:rsidRDefault="00770E6D" w:rsidP="00AD2ACD">
      <w:pPr>
        <w:ind w:firstLine="708"/>
        <w:jc w:val="both"/>
        <w:rPr>
          <w:bCs/>
          <w:lang w:val="kk-KZ"/>
        </w:rPr>
      </w:pPr>
    </w:p>
    <w:p w:rsidR="00770E6D" w:rsidRPr="002A5080" w:rsidRDefault="00770E6D" w:rsidP="00AD2ACD">
      <w:pPr>
        <w:ind w:firstLine="708"/>
        <w:jc w:val="both"/>
        <w:rPr>
          <w:bCs/>
          <w:lang w:val="kk-KZ"/>
        </w:rPr>
      </w:pPr>
    </w:p>
    <w:p w:rsidR="00770E6D" w:rsidRDefault="00770E6D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DE569B" w:rsidRDefault="00DE569B" w:rsidP="00AD2ACD">
      <w:pPr>
        <w:ind w:firstLine="708"/>
        <w:jc w:val="both"/>
        <w:rPr>
          <w:bCs/>
          <w:lang w:val="kk-KZ"/>
        </w:rPr>
      </w:pPr>
    </w:p>
    <w:p w:rsidR="00DE569B" w:rsidRDefault="00DE569B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Pr="002A5080" w:rsidRDefault="00062173" w:rsidP="00AD2ACD">
      <w:pPr>
        <w:ind w:firstLine="708"/>
        <w:jc w:val="both"/>
        <w:rPr>
          <w:bCs/>
          <w:lang w:val="kk-KZ"/>
        </w:rPr>
      </w:pPr>
    </w:p>
    <w:p w:rsidR="00E44187" w:rsidRPr="002A5080" w:rsidRDefault="00E44187" w:rsidP="00AD2ACD">
      <w:pPr>
        <w:ind w:firstLine="708"/>
        <w:jc w:val="both"/>
        <w:rPr>
          <w:bCs/>
          <w:lang w:val="kk-KZ"/>
        </w:rPr>
      </w:pPr>
    </w:p>
    <w:p w:rsidR="00ED6702" w:rsidRPr="002A5080" w:rsidRDefault="000B20C1" w:rsidP="00E9353A">
      <w:pPr>
        <w:ind w:firstLine="708"/>
        <w:jc w:val="center"/>
        <w:rPr>
          <w:b/>
          <w:lang w:val="kk-KZ"/>
        </w:rPr>
      </w:pPr>
      <w:r w:rsidRPr="002A5080">
        <w:rPr>
          <w:b/>
          <w:lang w:val="kk-KZ"/>
        </w:rPr>
        <w:t>10</w:t>
      </w:r>
      <w:r w:rsidR="00ED6702" w:rsidRPr="002A5080">
        <w:rPr>
          <w:b/>
          <w:lang w:val="kk-KZ"/>
        </w:rPr>
        <w:t xml:space="preserve"> дәріс.</w:t>
      </w:r>
    </w:p>
    <w:p w:rsidR="00677AD9" w:rsidRPr="002A5080" w:rsidRDefault="00062173" w:rsidP="00AD2ACD">
      <w:pPr>
        <w:ind w:firstLine="708"/>
        <w:jc w:val="both"/>
        <w:rPr>
          <w:bCs/>
          <w:lang w:val="kk-KZ"/>
        </w:rPr>
      </w:pPr>
      <w:r>
        <w:rPr>
          <w:lang w:val="kk-KZ"/>
        </w:rPr>
        <w:t>Социологиялық зерттеу</w:t>
      </w:r>
      <w:r w:rsidR="00DE569B">
        <w:rPr>
          <w:lang w:val="kk-KZ"/>
        </w:rPr>
        <w:t>лердегі нақты мен латенттілік</w:t>
      </w:r>
    </w:p>
    <w:p w:rsidR="00F27E27" w:rsidRDefault="00ED4A88" w:rsidP="00AD2ACD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>Қарастыратын сұрақтар</w:t>
      </w:r>
    </w:p>
    <w:p w:rsidR="00062173" w:rsidRPr="002A5080" w:rsidRDefault="00062173" w:rsidP="00AD2ACD">
      <w:pPr>
        <w:ind w:firstLine="708"/>
        <w:jc w:val="both"/>
        <w:rPr>
          <w:bCs/>
          <w:lang w:val="kk-KZ"/>
        </w:rPr>
      </w:pPr>
    </w:p>
    <w:p w:rsidR="00062173" w:rsidRPr="00D05B6D" w:rsidRDefault="00062173" w:rsidP="00043C2A">
      <w:pPr>
        <w:pStyle w:val="aa"/>
        <w:numPr>
          <w:ilvl w:val="0"/>
          <w:numId w:val="36"/>
        </w:numPr>
        <w:rPr>
          <w:bCs/>
          <w:lang w:val="kk-KZ"/>
        </w:rPr>
      </w:pPr>
      <w:r w:rsidRPr="00D05B6D">
        <w:rPr>
          <w:lang w:val="kk-KZ"/>
        </w:rPr>
        <w:t xml:space="preserve">Латенттік белгілерді үлгілеудің </w:t>
      </w:r>
      <w:r w:rsidRPr="00D05B6D">
        <w:rPr>
          <w:bCs/>
          <w:lang w:val="kk-KZ"/>
        </w:rPr>
        <w:t>ерекшелігі</w:t>
      </w:r>
    </w:p>
    <w:p w:rsidR="00062173" w:rsidRPr="00D05B6D" w:rsidRDefault="00062173" w:rsidP="00043C2A">
      <w:pPr>
        <w:pStyle w:val="aa"/>
        <w:numPr>
          <w:ilvl w:val="0"/>
          <w:numId w:val="36"/>
        </w:numPr>
        <w:rPr>
          <w:bCs/>
          <w:lang w:val="kk-KZ"/>
        </w:rPr>
      </w:pPr>
      <w:r w:rsidRPr="00D05B6D">
        <w:rPr>
          <w:lang w:val="kk-KZ"/>
        </w:rPr>
        <w:t xml:space="preserve">Латенттік белгілерді үлгілеудің </w:t>
      </w:r>
      <w:r w:rsidRPr="00D05B6D">
        <w:rPr>
          <w:bCs/>
          <w:lang w:val="kk-KZ"/>
        </w:rPr>
        <w:t>түрлері</w:t>
      </w:r>
    </w:p>
    <w:p w:rsidR="00ED4A88" w:rsidRPr="002A5080" w:rsidRDefault="00ED4A88" w:rsidP="00AD2ACD">
      <w:pPr>
        <w:ind w:firstLine="708"/>
        <w:jc w:val="both"/>
        <w:rPr>
          <w:lang w:val="kk-KZ"/>
        </w:rPr>
      </w:pPr>
    </w:p>
    <w:p w:rsidR="00E410CA" w:rsidRPr="00DE569B" w:rsidRDefault="00DE569B" w:rsidP="00DE569B">
      <w:pPr>
        <w:ind w:left="360"/>
        <w:jc w:val="both"/>
        <w:rPr>
          <w:lang w:val="kk-KZ"/>
        </w:rPr>
      </w:pPr>
      <w:r w:rsidRPr="00DE569B">
        <w:rPr>
          <w:b/>
          <w:bCs/>
          <w:shd w:val="clear" w:color="auto" w:fill="FFFFFF"/>
          <w:lang w:val="kk-KZ"/>
        </w:rPr>
        <w:tab/>
      </w:r>
      <w:r w:rsidR="00B777EA" w:rsidRPr="00DE569B">
        <w:rPr>
          <w:b/>
          <w:bCs/>
          <w:shd w:val="clear" w:color="auto" w:fill="FFFFFF"/>
          <w:lang w:val="kk-KZ"/>
        </w:rPr>
        <w:t xml:space="preserve">Дәріс мазмұны: </w:t>
      </w:r>
      <w:r w:rsidRPr="00DE569B">
        <w:rPr>
          <w:lang w:val="kk-KZ"/>
        </w:rPr>
        <w:t xml:space="preserve">Социологиялық зерттеулердегі нақты мен латенттілік </w:t>
      </w:r>
      <w:r w:rsidR="00E410CA" w:rsidRPr="00DE569B">
        <w:rPr>
          <w:lang w:val="kk-KZ"/>
        </w:rPr>
        <w:t>туралы білімді қалыптастыру</w:t>
      </w:r>
      <w:r w:rsidRPr="00DE569B">
        <w:rPr>
          <w:lang w:val="kk-KZ"/>
        </w:rPr>
        <w:t xml:space="preserve"> </w:t>
      </w:r>
      <w:r w:rsidR="00E410CA" w:rsidRPr="00DE569B">
        <w:rPr>
          <w:lang w:val="kk-KZ"/>
        </w:rPr>
        <w:t xml:space="preserve">Өзгермелі қоғамдағы жағдайларға </w:t>
      </w:r>
      <w:r w:rsidRPr="00DE569B">
        <w:rPr>
          <w:lang w:val="kk-KZ"/>
        </w:rPr>
        <w:t xml:space="preserve">Латенттік белгілерді үлгілеудің </w:t>
      </w:r>
      <w:r w:rsidRPr="00DE569B">
        <w:rPr>
          <w:bCs/>
          <w:lang w:val="kk-KZ"/>
        </w:rPr>
        <w:t>түрлері</w:t>
      </w:r>
      <w:r>
        <w:rPr>
          <w:bCs/>
          <w:lang w:val="kk-KZ"/>
        </w:rPr>
        <w:t xml:space="preserve"> мен</w:t>
      </w:r>
      <w:r w:rsidRPr="00DE569B">
        <w:rPr>
          <w:bCs/>
          <w:lang w:val="kk-KZ"/>
        </w:rPr>
        <w:t xml:space="preserve"> </w:t>
      </w:r>
      <w:r w:rsidR="00E410CA" w:rsidRPr="00DE569B">
        <w:rPr>
          <w:lang w:val="kk-KZ"/>
        </w:rPr>
        <w:t xml:space="preserve">  әлеуметтік қатынас қалыптастыру   Қазіргі қоғамда </w:t>
      </w:r>
      <w:r w:rsidRPr="00DE569B">
        <w:rPr>
          <w:lang w:val="kk-KZ"/>
        </w:rPr>
        <w:t xml:space="preserve">латенттік белгілерді үлгілеудің </w:t>
      </w:r>
      <w:r w:rsidRPr="00DE569B">
        <w:rPr>
          <w:bCs/>
          <w:lang w:val="kk-KZ"/>
        </w:rPr>
        <w:t xml:space="preserve">түрлері </w:t>
      </w:r>
      <w:r w:rsidR="00E410CA" w:rsidRPr="00DE569B">
        <w:rPr>
          <w:lang w:val="kk-KZ"/>
        </w:rPr>
        <w:t xml:space="preserve">ерекшелігі мен ролі  </w:t>
      </w:r>
    </w:p>
    <w:p w:rsidR="00ED4A88" w:rsidRPr="002A5080" w:rsidRDefault="00ED4A88" w:rsidP="00AD2ACD">
      <w:pPr>
        <w:ind w:firstLine="708"/>
        <w:jc w:val="both"/>
        <w:rPr>
          <w:bCs/>
          <w:lang w:val="kk-KZ"/>
        </w:rPr>
      </w:pPr>
    </w:p>
    <w:p w:rsidR="00ED6702" w:rsidRPr="002A5080" w:rsidRDefault="00ED6702" w:rsidP="00AD2ACD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>Әдебиеттер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827251" w:rsidRPr="002A5080" w:rsidRDefault="00827251" w:rsidP="000B20C1">
      <w:pPr>
        <w:jc w:val="both"/>
        <w:rPr>
          <w:bCs/>
          <w:lang w:val="kk-KZ"/>
        </w:rPr>
      </w:pPr>
      <w:r w:rsidRPr="002A5080">
        <w:rPr>
          <w:noProof/>
          <w:spacing w:val="-12"/>
          <w:lang w:val="kk-KZ"/>
        </w:rPr>
        <w:t>.</w:t>
      </w:r>
    </w:p>
    <w:p w:rsidR="00ED6702" w:rsidRPr="002A5080" w:rsidRDefault="00ED6702" w:rsidP="00AD2ACD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Тексеру сұрақтары </w:t>
      </w:r>
    </w:p>
    <w:p w:rsidR="000B20C1" w:rsidRPr="00DE569B" w:rsidRDefault="000B20C1" w:rsidP="00DE569B">
      <w:pPr>
        <w:shd w:val="clear" w:color="auto" w:fill="FFFFFF"/>
        <w:spacing w:before="62" w:line="317" w:lineRule="exact"/>
        <w:ind w:left="5" w:right="5" w:hanging="5"/>
        <w:jc w:val="both"/>
        <w:rPr>
          <w:lang w:val="kk-KZ"/>
        </w:rPr>
      </w:pPr>
      <w:r w:rsidRPr="002A5080">
        <w:rPr>
          <w:lang w:val="kk-KZ"/>
        </w:rPr>
        <w:t>1.</w:t>
      </w:r>
      <w:r w:rsidR="00DE569B" w:rsidRPr="00DE569B">
        <w:rPr>
          <w:lang w:val="kk-KZ"/>
        </w:rPr>
        <w:t xml:space="preserve">Латенттік белгілерді үлгілеудің </w:t>
      </w:r>
      <w:r w:rsidR="00DE569B" w:rsidRPr="00DE569B">
        <w:rPr>
          <w:bCs/>
          <w:lang w:val="kk-KZ"/>
        </w:rPr>
        <w:t>ерекшелігі</w:t>
      </w:r>
      <w:r w:rsidR="00DE569B">
        <w:rPr>
          <w:bCs/>
          <w:lang w:val="kk-KZ"/>
        </w:rPr>
        <w:t xml:space="preserve"> </w:t>
      </w:r>
      <w:r w:rsidR="007C7CEA" w:rsidRPr="00DE569B">
        <w:rPr>
          <w:lang w:val="kk-KZ"/>
        </w:rPr>
        <w:t>өмір сапасы жүйесінде</w:t>
      </w:r>
      <w:r w:rsidRPr="00DE569B">
        <w:rPr>
          <w:lang w:val="kk-KZ"/>
        </w:rPr>
        <w:t>.</w:t>
      </w:r>
    </w:p>
    <w:p w:rsidR="000B20C1" w:rsidRPr="002A5080" w:rsidRDefault="007C7CEA" w:rsidP="000B20C1">
      <w:pPr>
        <w:shd w:val="clear" w:color="auto" w:fill="FFFFFF"/>
        <w:tabs>
          <w:tab w:val="left" w:pos="893"/>
        </w:tabs>
        <w:spacing w:line="317" w:lineRule="exact"/>
        <w:ind w:right="96"/>
        <w:jc w:val="both"/>
        <w:rPr>
          <w:spacing w:val="-14"/>
          <w:lang w:val="kk-KZ"/>
        </w:rPr>
      </w:pPr>
      <w:r w:rsidRPr="002A5080">
        <w:rPr>
          <w:lang w:val="kk-KZ"/>
        </w:rPr>
        <w:t>3</w:t>
      </w:r>
      <w:r w:rsidR="000B20C1" w:rsidRPr="002A5080">
        <w:rPr>
          <w:lang w:val="kk-KZ"/>
        </w:rPr>
        <w:t>.</w:t>
      </w:r>
      <w:r w:rsidRPr="002A5080">
        <w:rPr>
          <w:lang w:val="kk-KZ"/>
        </w:rPr>
        <w:t xml:space="preserve"> </w:t>
      </w:r>
      <w:r w:rsidR="00CF535D">
        <w:rPr>
          <w:lang w:val="kk-KZ"/>
        </w:rPr>
        <w:t>Қ</w:t>
      </w:r>
      <w:r w:rsidR="00CF535D" w:rsidRPr="00DE569B">
        <w:rPr>
          <w:lang w:val="kk-KZ"/>
        </w:rPr>
        <w:t>оғамда л</w:t>
      </w:r>
      <w:r w:rsidR="00CF535D">
        <w:rPr>
          <w:lang w:val="kk-KZ"/>
        </w:rPr>
        <w:t>атенттік белгілерді үлгілеуді</w:t>
      </w:r>
      <w:r w:rsidR="00CF535D" w:rsidRPr="00DE569B">
        <w:rPr>
          <w:lang w:val="kk-KZ"/>
        </w:rPr>
        <w:t xml:space="preserve"> </w:t>
      </w:r>
      <w:r w:rsidRPr="002A5080">
        <w:rPr>
          <w:lang w:val="kk-KZ"/>
        </w:rPr>
        <w:t>қалыптастыру</w:t>
      </w:r>
      <w:r w:rsidR="000B20C1" w:rsidRPr="002A5080">
        <w:rPr>
          <w:lang w:val="kk-KZ"/>
        </w:rPr>
        <w:t>.</w:t>
      </w:r>
    </w:p>
    <w:p w:rsidR="00ED6702" w:rsidRPr="002A5080" w:rsidRDefault="00ED6702" w:rsidP="00AD2ACD">
      <w:pPr>
        <w:ind w:firstLine="708"/>
        <w:jc w:val="both"/>
        <w:rPr>
          <w:bCs/>
          <w:lang w:val="kk-KZ"/>
        </w:rPr>
      </w:pPr>
    </w:p>
    <w:p w:rsidR="00F27E27" w:rsidRPr="002A5080" w:rsidRDefault="00F27E27" w:rsidP="00AD2ACD">
      <w:pPr>
        <w:ind w:firstLine="708"/>
        <w:jc w:val="both"/>
        <w:rPr>
          <w:bCs/>
          <w:lang w:val="kk-KZ"/>
        </w:rPr>
      </w:pPr>
    </w:p>
    <w:p w:rsidR="00F27E27" w:rsidRPr="002A5080" w:rsidRDefault="00F27E27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CA3A11" w:rsidRPr="002A5080" w:rsidRDefault="00CA3A11" w:rsidP="00AD2ACD">
      <w:pPr>
        <w:ind w:firstLine="708"/>
        <w:jc w:val="both"/>
        <w:rPr>
          <w:bCs/>
          <w:lang w:val="kk-KZ"/>
        </w:rPr>
      </w:pPr>
    </w:p>
    <w:p w:rsidR="00CA3A11" w:rsidRDefault="00CA3A11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062173" w:rsidRDefault="00062173" w:rsidP="00AD2ACD">
      <w:pPr>
        <w:ind w:firstLine="708"/>
        <w:jc w:val="both"/>
        <w:rPr>
          <w:bCs/>
          <w:lang w:val="kk-KZ"/>
        </w:rPr>
      </w:pPr>
    </w:p>
    <w:p w:rsidR="00CF535D" w:rsidRDefault="00CF535D" w:rsidP="00AD2ACD">
      <w:pPr>
        <w:ind w:firstLine="708"/>
        <w:jc w:val="both"/>
        <w:rPr>
          <w:bCs/>
          <w:lang w:val="kk-KZ"/>
        </w:rPr>
      </w:pPr>
    </w:p>
    <w:p w:rsidR="00CF535D" w:rsidRPr="002A5080" w:rsidRDefault="00CF535D" w:rsidP="00AD2ACD">
      <w:pPr>
        <w:ind w:firstLine="708"/>
        <w:jc w:val="both"/>
        <w:rPr>
          <w:bCs/>
          <w:lang w:val="kk-KZ"/>
        </w:rPr>
      </w:pPr>
    </w:p>
    <w:p w:rsidR="00CA3A11" w:rsidRPr="002A5080" w:rsidRDefault="00CA3A11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B7D25" w:rsidRPr="002A5080" w:rsidRDefault="00EB7D25" w:rsidP="00AD2ACD">
      <w:pPr>
        <w:ind w:firstLine="708"/>
        <w:jc w:val="both"/>
        <w:rPr>
          <w:bCs/>
          <w:lang w:val="kk-KZ"/>
        </w:rPr>
      </w:pPr>
    </w:p>
    <w:p w:rsidR="00E9353A" w:rsidRPr="002A5080" w:rsidRDefault="00EC4A0A" w:rsidP="00E9353A">
      <w:pPr>
        <w:ind w:firstLine="708"/>
        <w:jc w:val="center"/>
        <w:rPr>
          <w:b/>
          <w:bCs/>
          <w:lang w:val="kk-KZ"/>
        </w:rPr>
      </w:pPr>
      <w:r w:rsidRPr="002A5080">
        <w:rPr>
          <w:b/>
          <w:bCs/>
          <w:lang w:val="kk-KZ"/>
        </w:rPr>
        <w:t xml:space="preserve">11 </w:t>
      </w:r>
      <w:r w:rsidR="00ED6702" w:rsidRPr="002A5080">
        <w:rPr>
          <w:b/>
          <w:bCs/>
          <w:lang w:val="kk-KZ"/>
        </w:rPr>
        <w:t xml:space="preserve"> дәріс</w:t>
      </w:r>
    </w:p>
    <w:p w:rsidR="00B15A5F" w:rsidRPr="002A5080" w:rsidRDefault="00062173" w:rsidP="00062173">
      <w:pPr>
        <w:ind w:firstLine="708"/>
        <w:jc w:val="center"/>
        <w:rPr>
          <w:rFonts w:eastAsia="MS Mincho"/>
          <w:bCs/>
          <w:lang w:val="kk-KZ"/>
        </w:rPr>
      </w:pPr>
      <w:r w:rsidRPr="003F6277">
        <w:rPr>
          <w:lang w:val="kk-KZ"/>
        </w:rPr>
        <w:t>Латенттік құрылымды зерттеу моделдері</w:t>
      </w:r>
    </w:p>
    <w:p w:rsidR="00B15A5F" w:rsidRPr="002A5080" w:rsidRDefault="00B15A5F" w:rsidP="00AD2ACD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Қарастыратын сұрақтар</w:t>
      </w:r>
    </w:p>
    <w:p w:rsidR="00062173" w:rsidRPr="00D05B6D" w:rsidRDefault="00062173" w:rsidP="00043C2A">
      <w:pPr>
        <w:pStyle w:val="aa"/>
        <w:numPr>
          <w:ilvl w:val="0"/>
          <w:numId w:val="37"/>
        </w:numPr>
        <w:rPr>
          <w:rFonts w:eastAsia="MS Mincho"/>
          <w:bCs/>
          <w:lang w:val="kk-KZ"/>
        </w:rPr>
      </w:pPr>
      <w:r w:rsidRPr="00D05B6D">
        <w:rPr>
          <w:lang w:val="kk-KZ"/>
        </w:rPr>
        <w:t>Латенттік-таптық талдау</w:t>
      </w:r>
      <w:r w:rsidRPr="00D05B6D">
        <w:rPr>
          <w:rFonts w:eastAsia="MS Mincho"/>
          <w:bCs/>
          <w:lang w:val="kk-KZ"/>
        </w:rPr>
        <w:t xml:space="preserve"> стратегиялары </w:t>
      </w:r>
    </w:p>
    <w:p w:rsidR="00062173" w:rsidRPr="00D05B6D" w:rsidRDefault="00062173" w:rsidP="00043C2A">
      <w:pPr>
        <w:pStyle w:val="aa"/>
        <w:numPr>
          <w:ilvl w:val="0"/>
          <w:numId w:val="37"/>
        </w:numPr>
        <w:rPr>
          <w:rFonts w:eastAsia="MS Mincho"/>
          <w:bCs/>
          <w:lang w:val="kk-KZ"/>
        </w:rPr>
      </w:pPr>
      <w:r w:rsidRPr="00D05B6D">
        <w:rPr>
          <w:lang w:val="kk-KZ"/>
        </w:rPr>
        <w:t>Латенттік-таптық талдау</w:t>
      </w:r>
      <w:r w:rsidRPr="00D05B6D">
        <w:rPr>
          <w:rFonts w:eastAsia="MS Mincho"/>
          <w:bCs/>
          <w:lang w:val="kk-KZ"/>
        </w:rPr>
        <w:t xml:space="preserve"> әдістері.</w:t>
      </w:r>
    </w:p>
    <w:p w:rsidR="00CA3A11" w:rsidRPr="002A5080" w:rsidRDefault="00CA3A11" w:rsidP="00B15A5F">
      <w:pPr>
        <w:rPr>
          <w:rFonts w:eastAsia="MS Mincho"/>
          <w:bCs/>
          <w:lang w:val="kk-KZ"/>
        </w:rPr>
      </w:pPr>
    </w:p>
    <w:p w:rsidR="00B15A5F" w:rsidRPr="002A5080" w:rsidRDefault="00CE54DF" w:rsidP="00B15A5F">
      <w:pPr>
        <w:rPr>
          <w:lang w:val="kk-KZ"/>
        </w:rPr>
      </w:pPr>
      <w:r w:rsidRPr="002A5080">
        <w:rPr>
          <w:lang w:val="kk-KZ"/>
        </w:rPr>
        <w:tab/>
      </w:r>
      <w:r w:rsidR="00B777EA"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E410CA" w:rsidRPr="002A5080">
        <w:rPr>
          <w:lang w:val="kk-KZ"/>
        </w:rPr>
        <w:t xml:space="preserve">Қоғамда </w:t>
      </w:r>
      <w:r w:rsidR="00CF535D">
        <w:rPr>
          <w:lang w:val="kk-KZ"/>
        </w:rPr>
        <w:t>л</w:t>
      </w:r>
      <w:r w:rsidR="00CF535D" w:rsidRPr="00D05B6D">
        <w:rPr>
          <w:lang w:val="kk-KZ"/>
        </w:rPr>
        <w:t>атенттік-таптық талдау</w:t>
      </w:r>
      <w:r w:rsidR="00CF535D" w:rsidRPr="00D05B6D">
        <w:rPr>
          <w:rFonts w:eastAsia="MS Mincho"/>
          <w:bCs/>
          <w:lang w:val="kk-KZ"/>
        </w:rPr>
        <w:t xml:space="preserve"> </w:t>
      </w:r>
      <w:r w:rsidR="00CF535D">
        <w:rPr>
          <w:lang w:val="kk-KZ"/>
        </w:rPr>
        <w:t xml:space="preserve">және </w:t>
      </w:r>
      <w:r w:rsidR="00E410CA" w:rsidRPr="002A5080">
        <w:rPr>
          <w:lang w:val="kk-KZ"/>
        </w:rPr>
        <w:t xml:space="preserve">аймақтық және жергілікті деңгейде әлеуметік </w:t>
      </w:r>
      <w:r w:rsidR="00CF535D">
        <w:rPr>
          <w:lang w:val="kk-KZ"/>
        </w:rPr>
        <w:t xml:space="preserve">латентілік талдаудың </w:t>
      </w:r>
      <w:r w:rsidR="00E410CA" w:rsidRPr="002A5080">
        <w:rPr>
          <w:lang w:val="kk-KZ"/>
        </w:rPr>
        <w:t xml:space="preserve"> ролі</w:t>
      </w:r>
      <w:r w:rsidR="00CF535D">
        <w:rPr>
          <w:lang w:val="kk-KZ"/>
        </w:rPr>
        <w:t xml:space="preserve"> Әлеуметтік  </w:t>
      </w:r>
      <w:r w:rsidR="00E410CA" w:rsidRPr="002A5080">
        <w:rPr>
          <w:lang w:val="kk-KZ"/>
        </w:rPr>
        <w:t xml:space="preserve">ортаның </w:t>
      </w:r>
      <w:r w:rsidR="00CF535D">
        <w:rPr>
          <w:lang w:val="kk-KZ"/>
        </w:rPr>
        <w:t>л</w:t>
      </w:r>
      <w:r w:rsidR="00CF535D" w:rsidRPr="00D05B6D">
        <w:rPr>
          <w:lang w:val="kk-KZ"/>
        </w:rPr>
        <w:t>атенттік-таптық талдау</w:t>
      </w:r>
      <w:r w:rsidR="00CF535D" w:rsidRPr="00D05B6D">
        <w:rPr>
          <w:rFonts w:eastAsia="MS Mincho"/>
          <w:bCs/>
          <w:lang w:val="kk-KZ"/>
        </w:rPr>
        <w:t xml:space="preserve"> </w:t>
      </w:r>
      <w:r w:rsidR="00CF535D">
        <w:rPr>
          <w:rFonts w:eastAsia="MS Mincho"/>
          <w:bCs/>
          <w:lang w:val="kk-KZ"/>
        </w:rPr>
        <w:t>Қоғамда л</w:t>
      </w:r>
      <w:r w:rsidR="00CF535D" w:rsidRPr="00D05B6D">
        <w:rPr>
          <w:lang w:val="kk-KZ"/>
        </w:rPr>
        <w:t>атенттік-таптық талдау</w:t>
      </w:r>
      <w:r w:rsidR="00CF535D" w:rsidRPr="00D05B6D">
        <w:rPr>
          <w:rFonts w:eastAsia="MS Mincho"/>
          <w:bCs/>
          <w:lang w:val="kk-KZ"/>
        </w:rPr>
        <w:t xml:space="preserve"> </w:t>
      </w:r>
      <w:r w:rsidR="00E410CA" w:rsidRPr="002A5080">
        <w:rPr>
          <w:lang w:val="kk-KZ"/>
        </w:rPr>
        <w:t>ролі мен маңыздылығы</w:t>
      </w:r>
      <w:r w:rsidR="000D7F7E" w:rsidRPr="002A5080">
        <w:rPr>
          <w:lang w:val="kk-KZ"/>
        </w:rPr>
        <w:t xml:space="preserve">. </w:t>
      </w:r>
    </w:p>
    <w:p w:rsidR="00E410CA" w:rsidRPr="002A5080" w:rsidRDefault="00E410CA" w:rsidP="00B15A5F">
      <w:pPr>
        <w:rPr>
          <w:rFonts w:eastAsia="MS Mincho"/>
          <w:bCs/>
          <w:lang w:val="kk-KZ"/>
        </w:rPr>
      </w:pPr>
    </w:p>
    <w:p w:rsidR="00B15A5F" w:rsidRPr="002A5080" w:rsidRDefault="00B15A5F" w:rsidP="00AD2ACD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Әдебиттер</w:t>
      </w:r>
    </w:p>
    <w:p w:rsidR="002A5080" w:rsidRPr="002A5080" w:rsidRDefault="002A5080" w:rsidP="00043C2A">
      <w:pPr>
        <w:pStyle w:val="aa"/>
        <w:numPr>
          <w:ilvl w:val="0"/>
          <w:numId w:val="19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19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F31453" w:rsidRPr="002A5080" w:rsidRDefault="00F31453" w:rsidP="002A5080">
      <w:pPr>
        <w:pStyle w:val="aa"/>
        <w:shd w:val="clear" w:color="auto" w:fill="FFFFFF"/>
        <w:spacing w:line="317" w:lineRule="exact"/>
        <w:jc w:val="both"/>
      </w:pPr>
      <w:r w:rsidRPr="002A5080">
        <w:t xml:space="preserve"> </w:t>
      </w:r>
    </w:p>
    <w:p w:rsidR="00596FD2" w:rsidRPr="002A5080" w:rsidRDefault="00B15A5F" w:rsidP="00F27E27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ab/>
      </w:r>
    </w:p>
    <w:p w:rsidR="00B15A5F" w:rsidRPr="002A5080" w:rsidRDefault="00B15A5F" w:rsidP="00B15A5F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>Тексеру сұрақтары</w:t>
      </w:r>
    </w:p>
    <w:p w:rsidR="00EC4A0A" w:rsidRPr="002A5080" w:rsidRDefault="00F762AB" w:rsidP="00043C2A">
      <w:pPr>
        <w:pStyle w:val="aa"/>
        <w:numPr>
          <w:ilvl w:val="0"/>
          <w:numId w:val="16"/>
        </w:numPr>
        <w:jc w:val="both"/>
        <w:rPr>
          <w:lang w:val="kk-KZ"/>
        </w:rPr>
      </w:pPr>
      <w:r w:rsidRPr="002A5080">
        <w:rPr>
          <w:lang w:val="kk-KZ"/>
        </w:rPr>
        <w:t xml:space="preserve">Әлеуметтік </w:t>
      </w:r>
      <w:r w:rsidR="00CF535D">
        <w:rPr>
          <w:lang w:val="kk-KZ"/>
        </w:rPr>
        <w:t>л</w:t>
      </w:r>
      <w:r w:rsidR="00CF535D" w:rsidRPr="00D05B6D">
        <w:rPr>
          <w:lang w:val="kk-KZ"/>
        </w:rPr>
        <w:t>атенттік-таптық талдау</w:t>
      </w:r>
      <w:r w:rsidR="00CF535D">
        <w:rPr>
          <w:lang w:val="kk-KZ"/>
        </w:rPr>
        <w:t xml:space="preserve"> әдістерін</w:t>
      </w:r>
      <w:r w:rsidR="00CF535D" w:rsidRPr="00D05B6D">
        <w:rPr>
          <w:rFonts w:eastAsia="MS Mincho"/>
          <w:bCs/>
          <w:lang w:val="kk-KZ"/>
        </w:rPr>
        <w:t xml:space="preserve"> </w:t>
      </w:r>
      <w:r w:rsidRPr="002A5080">
        <w:rPr>
          <w:lang w:val="kk-KZ"/>
        </w:rPr>
        <w:t>қалыптастыру</w:t>
      </w:r>
      <w:r w:rsidR="00EC4A0A" w:rsidRPr="002A5080">
        <w:rPr>
          <w:lang w:val="kk-KZ"/>
        </w:rPr>
        <w:t>.</w:t>
      </w:r>
    </w:p>
    <w:p w:rsidR="00EC4A0A" w:rsidRPr="002A5080" w:rsidRDefault="00CF535D" w:rsidP="00043C2A">
      <w:pPr>
        <w:pStyle w:val="aa"/>
        <w:numPr>
          <w:ilvl w:val="0"/>
          <w:numId w:val="16"/>
        </w:numPr>
        <w:jc w:val="both"/>
        <w:rPr>
          <w:lang w:val="kk-KZ"/>
        </w:rPr>
      </w:pPr>
      <w:r>
        <w:rPr>
          <w:lang w:val="kk-KZ"/>
        </w:rPr>
        <w:t>Әлеуметтік қатынастарды л</w:t>
      </w:r>
      <w:r w:rsidRPr="00D05B6D">
        <w:rPr>
          <w:lang w:val="kk-KZ"/>
        </w:rPr>
        <w:t>атенттік-таптық талдау</w:t>
      </w:r>
      <w:r w:rsidRPr="00D05B6D">
        <w:rPr>
          <w:rFonts w:eastAsia="MS Mincho"/>
          <w:bCs/>
          <w:lang w:val="kk-KZ"/>
        </w:rPr>
        <w:t xml:space="preserve"> </w:t>
      </w:r>
      <w:r w:rsidR="00F762AB" w:rsidRPr="002A5080">
        <w:rPr>
          <w:lang w:val="kk-KZ"/>
        </w:rPr>
        <w:t xml:space="preserve">ролі </w:t>
      </w:r>
    </w:p>
    <w:p w:rsidR="00F27E27" w:rsidRPr="002A5080" w:rsidRDefault="00F27E27" w:rsidP="00EC4A0A">
      <w:pPr>
        <w:pStyle w:val="33"/>
        <w:spacing w:after="0"/>
        <w:rPr>
          <w:sz w:val="24"/>
          <w:szCs w:val="24"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5F0B89" w:rsidRPr="002A5080" w:rsidRDefault="005F0B89" w:rsidP="00F27E27">
      <w:pPr>
        <w:ind w:firstLine="708"/>
        <w:jc w:val="both"/>
        <w:rPr>
          <w:bCs/>
          <w:lang w:val="kk-KZ"/>
        </w:rPr>
      </w:pPr>
    </w:p>
    <w:p w:rsidR="005F0B89" w:rsidRDefault="005F0B89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CF535D" w:rsidRDefault="00CF535D" w:rsidP="00F27E27">
      <w:pPr>
        <w:ind w:firstLine="708"/>
        <w:jc w:val="both"/>
        <w:rPr>
          <w:bCs/>
          <w:lang w:val="kk-KZ"/>
        </w:rPr>
      </w:pPr>
    </w:p>
    <w:p w:rsidR="00CF535D" w:rsidRDefault="00CF535D" w:rsidP="00F27E27">
      <w:pPr>
        <w:ind w:firstLine="708"/>
        <w:jc w:val="both"/>
        <w:rPr>
          <w:bCs/>
          <w:lang w:val="kk-KZ"/>
        </w:rPr>
      </w:pPr>
    </w:p>
    <w:p w:rsidR="00CF535D" w:rsidRDefault="00CF535D" w:rsidP="00F27E27">
      <w:pPr>
        <w:ind w:firstLine="708"/>
        <w:jc w:val="both"/>
        <w:rPr>
          <w:bCs/>
          <w:lang w:val="kk-KZ"/>
        </w:rPr>
      </w:pPr>
    </w:p>
    <w:p w:rsidR="00CF535D" w:rsidRDefault="00CF535D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Pr="002A5080" w:rsidRDefault="00062173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F27E27" w:rsidRPr="002A5080" w:rsidRDefault="00EC4A0A" w:rsidP="00E9353A">
      <w:pPr>
        <w:ind w:firstLine="708"/>
        <w:jc w:val="center"/>
        <w:rPr>
          <w:b/>
          <w:lang w:val="kk-KZ"/>
        </w:rPr>
      </w:pPr>
      <w:r w:rsidRPr="002A5080">
        <w:rPr>
          <w:b/>
          <w:lang w:val="kk-KZ"/>
        </w:rPr>
        <w:t>12-</w:t>
      </w:r>
      <w:r w:rsidR="00F27E27" w:rsidRPr="002A5080">
        <w:rPr>
          <w:b/>
          <w:lang w:val="kk-KZ"/>
        </w:rPr>
        <w:t xml:space="preserve"> дәріс.</w:t>
      </w:r>
    </w:p>
    <w:p w:rsidR="00062173" w:rsidRDefault="00062173" w:rsidP="00F27E27">
      <w:pPr>
        <w:ind w:firstLine="708"/>
        <w:jc w:val="both"/>
        <w:rPr>
          <w:bCs/>
          <w:lang w:val="kk-KZ"/>
        </w:rPr>
      </w:pPr>
      <w:r w:rsidRPr="003F6277">
        <w:rPr>
          <w:lang w:val="kk-KZ"/>
        </w:rPr>
        <w:t>Латенттік белгілерді математикалық үлгілеудің негіздері</w:t>
      </w:r>
      <w:r w:rsidRPr="002A5080">
        <w:rPr>
          <w:bCs/>
          <w:lang w:val="kk-KZ"/>
        </w:rPr>
        <w:t xml:space="preserve"> </w:t>
      </w: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>Қарастыратын сұрақтар</w:t>
      </w:r>
    </w:p>
    <w:p w:rsidR="005F0B89" w:rsidRPr="002A5080" w:rsidRDefault="00E97138" w:rsidP="00043C2A">
      <w:pPr>
        <w:pStyle w:val="aa"/>
        <w:numPr>
          <w:ilvl w:val="0"/>
          <w:numId w:val="12"/>
        </w:numPr>
      </w:pPr>
      <w:r w:rsidRPr="003F6277">
        <w:rPr>
          <w:lang w:val="kk-KZ"/>
        </w:rPr>
        <w:t xml:space="preserve">Латенттік белгілерді математикалық </w:t>
      </w:r>
      <w:r w:rsidR="005F0B89" w:rsidRPr="002A5080">
        <w:rPr>
          <w:bCs/>
          <w:lang w:val="kk-KZ"/>
        </w:rPr>
        <w:t xml:space="preserve"> өлшемі </w:t>
      </w:r>
    </w:p>
    <w:p w:rsidR="005F0B89" w:rsidRPr="002A5080" w:rsidRDefault="00E97138" w:rsidP="00043C2A">
      <w:pPr>
        <w:pStyle w:val="aa"/>
        <w:numPr>
          <w:ilvl w:val="0"/>
          <w:numId w:val="12"/>
        </w:numPr>
      </w:pPr>
      <w:r w:rsidRPr="003F6277">
        <w:rPr>
          <w:lang w:val="kk-KZ"/>
        </w:rPr>
        <w:t>Лат</w:t>
      </w:r>
      <w:r>
        <w:rPr>
          <w:lang w:val="kk-KZ"/>
        </w:rPr>
        <w:t xml:space="preserve">енттік белгілерді </w:t>
      </w:r>
      <w:r w:rsidR="005F0B89" w:rsidRPr="002A5080">
        <w:rPr>
          <w:bCs/>
          <w:lang w:val="kk-KZ"/>
        </w:rPr>
        <w:t xml:space="preserve">жіктеу өлшем тәсілдері </w:t>
      </w:r>
    </w:p>
    <w:p w:rsidR="005F0B89" w:rsidRPr="002A5080" w:rsidRDefault="005F0B89" w:rsidP="00CE0E69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20" w:firstLine="566"/>
        <w:rPr>
          <w:lang w:val="kk-KZ"/>
        </w:rPr>
      </w:pPr>
    </w:p>
    <w:p w:rsidR="00CE0E69" w:rsidRPr="002A5080" w:rsidRDefault="00B777EA" w:rsidP="009651C3">
      <w:pPr>
        <w:widowControl w:val="0"/>
        <w:overflowPunct w:val="0"/>
        <w:autoSpaceDE w:val="0"/>
        <w:autoSpaceDN w:val="0"/>
        <w:adjustRightInd w:val="0"/>
        <w:rPr>
          <w:lang w:val="kk-KZ"/>
        </w:rPr>
      </w:pPr>
      <w:r w:rsidRPr="002A5080">
        <w:rPr>
          <w:b/>
          <w:bCs/>
          <w:shd w:val="clear" w:color="auto" w:fill="FFFFFF"/>
          <w:lang w:val="kk-KZ"/>
        </w:rPr>
        <w:t>Дәріс мазмұны:</w:t>
      </w:r>
      <w:r w:rsidR="00CE0E69" w:rsidRPr="002A5080">
        <w:rPr>
          <w:lang w:val="kk-KZ"/>
        </w:rPr>
        <w:t xml:space="preserve">. </w:t>
      </w:r>
      <w:r w:rsidR="00E97138" w:rsidRPr="003F6277">
        <w:rPr>
          <w:lang w:val="kk-KZ"/>
        </w:rPr>
        <w:t xml:space="preserve">Латенттік белгілерді </w:t>
      </w:r>
      <w:r w:rsidR="00E97138">
        <w:rPr>
          <w:lang w:val="kk-KZ"/>
        </w:rPr>
        <w:t xml:space="preserve">құрылымы және </w:t>
      </w:r>
      <w:r w:rsidR="00F11850" w:rsidRPr="002A5080">
        <w:rPr>
          <w:lang w:val="kk-KZ"/>
        </w:rPr>
        <w:t xml:space="preserve">деңгейіне қарай жіктеу </w:t>
      </w:r>
      <w:r w:rsidR="00E97138" w:rsidRPr="003F6277">
        <w:rPr>
          <w:lang w:val="kk-KZ"/>
        </w:rPr>
        <w:t>Латенттік белгілерді</w:t>
      </w:r>
      <w:r w:rsidR="00F11850" w:rsidRPr="002A5080">
        <w:rPr>
          <w:lang w:val="kk-KZ"/>
        </w:rPr>
        <w:t xml:space="preserve"> түрлері және өлшемі </w:t>
      </w:r>
      <w:r w:rsidR="00E97138" w:rsidRPr="003F6277">
        <w:rPr>
          <w:lang w:val="kk-KZ"/>
        </w:rPr>
        <w:t xml:space="preserve">Латенттік белгілерді </w:t>
      </w:r>
      <w:r w:rsidR="00E97138">
        <w:rPr>
          <w:lang w:val="kk-KZ"/>
        </w:rPr>
        <w:t>талдау</w:t>
      </w:r>
      <w:r w:rsidR="009651C3" w:rsidRPr="002A5080">
        <w:rPr>
          <w:lang w:val="kk-KZ"/>
        </w:rPr>
        <w:t xml:space="preserve"> маңызды көрсе</w:t>
      </w:r>
      <w:r w:rsidR="00E97138">
        <w:rPr>
          <w:lang w:val="kk-KZ"/>
        </w:rPr>
        <w:t>ткіш</w:t>
      </w:r>
      <w:r w:rsidR="009651C3" w:rsidRPr="002A5080">
        <w:rPr>
          <w:lang w:val="kk-KZ"/>
        </w:rPr>
        <w:t xml:space="preserve"> ретінде </w:t>
      </w:r>
      <w:r w:rsidR="00E97138">
        <w:rPr>
          <w:lang w:val="kk-KZ"/>
        </w:rPr>
        <w:t xml:space="preserve"> Математикалық үлгілеудің зерттеуде алатын ролі</w:t>
      </w:r>
    </w:p>
    <w:p w:rsidR="00CE0E69" w:rsidRPr="002A5080" w:rsidRDefault="00CE0E69" w:rsidP="00CE0E69">
      <w:pPr>
        <w:widowControl w:val="0"/>
        <w:autoSpaceDE w:val="0"/>
        <w:autoSpaceDN w:val="0"/>
        <w:adjustRightInd w:val="0"/>
        <w:spacing w:line="2" w:lineRule="exact"/>
        <w:rPr>
          <w:lang w:val="kk-KZ"/>
        </w:rPr>
      </w:pPr>
    </w:p>
    <w:p w:rsidR="009651C3" w:rsidRPr="002A5080" w:rsidRDefault="009651C3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>Әдебиеттер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Тексеру сұрақтары </w:t>
      </w:r>
    </w:p>
    <w:p w:rsidR="00F27E27" w:rsidRPr="002A5080" w:rsidRDefault="005F0B89" w:rsidP="00043C2A">
      <w:pPr>
        <w:pStyle w:val="aa"/>
        <w:numPr>
          <w:ilvl w:val="0"/>
          <w:numId w:val="13"/>
        </w:numPr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Қоғамның </w:t>
      </w:r>
      <w:r w:rsidR="00E97138">
        <w:rPr>
          <w:bCs/>
          <w:lang w:val="kk-KZ"/>
        </w:rPr>
        <w:t>процестерді л</w:t>
      </w:r>
      <w:r w:rsidR="00E97138" w:rsidRPr="003F6277">
        <w:rPr>
          <w:lang w:val="kk-KZ"/>
        </w:rPr>
        <w:t>атенттік белгілер</w:t>
      </w:r>
      <w:r w:rsidR="00E97138">
        <w:rPr>
          <w:lang w:val="kk-KZ"/>
        </w:rPr>
        <w:t>ін айқындау математикалық тәсілдері</w:t>
      </w:r>
    </w:p>
    <w:p w:rsidR="005F0B89" w:rsidRPr="002A5080" w:rsidRDefault="00E97138" w:rsidP="00043C2A">
      <w:pPr>
        <w:pStyle w:val="aa"/>
        <w:numPr>
          <w:ilvl w:val="0"/>
          <w:numId w:val="13"/>
        </w:numPr>
        <w:jc w:val="both"/>
        <w:rPr>
          <w:bCs/>
          <w:lang w:val="kk-KZ"/>
        </w:rPr>
      </w:pPr>
      <w:r w:rsidRPr="003F6277">
        <w:rPr>
          <w:lang w:val="kk-KZ"/>
        </w:rPr>
        <w:t>Лат</w:t>
      </w:r>
      <w:r>
        <w:rPr>
          <w:lang w:val="kk-KZ"/>
        </w:rPr>
        <w:t>енттік белгілерді талдау ерекшеліктер</w:t>
      </w:r>
      <w:r w:rsidR="005F0B89" w:rsidRPr="002A5080">
        <w:rPr>
          <w:bCs/>
          <w:lang w:val="kk-KZ"/>
        </w:rPr>
        <w:t xml:space="preserve">і </w:t>
      </w: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CE54DF" w:rsidRPr="002A5080" w:rsidRDefault="00CE54DF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9651C3" w:rsidRPr="002A5080" w:rsidRDefault="009651C3" w:rsidP="00F27E27">
      <w:pPr>
        <w:ind w:firstLine="708"/>
        <w:jc w:val="both"/>
        <w:rPr>
          <w:bCs/>
          <w:lang w:val="kk-KZ"/>
        </w:rPr>
      </w:pPr>
    </w:p>
    <w:p w:rsidR="009651C3" w:rsidRPr="002A5080" w:rsidRDefault="009651C3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Default="00770E6D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E97138" w:rsidRDefault="00E97138" w:rsidP="00F27E27">
      <w:pPr>
        <w:ind w:firstLine="708"/>
        <w:jc w:val="both"/>
        <w:rPr>
          <w:bCs/>
          <w:lang w:val="kk-KZ"/>
        </w:rPr>
      </w:pPr>
    </w:p>
    <w:p w:rsidR="00E97138" w:rsidRPr="002A5080" w:rsidRDefault="00E97138" w:rsidP="00F27E27">
      <w:pPr>
        <w:ind w:firstLine="708"/>
        <w:jc w:val="both"/>
        <w:rPr>
          <w:bCs/>
          <w:lang w:val="kk-KZ"/>
        </w:rPr>
      </w:pPr>
    </w:p>
    <w:p w:rsidR="009651C3" w:rsidRPr="002A5080" w:rsidRDefault="009651C3" w:rsidP="00F27E27">
      <w:pPr>
        <w:ind w:firstLine="708"/>
        <w:jc w:val="both"/>
        <w:rPr>
          <w:bCs/>
          <w:lang w:val="kk-KZ"/>
        </w:rPr>
      </w:pPr>
    </w:p>
    <w:p w:rsidR="009651C3" w:rsidRPr="002A5080" w:rsidRDefault="009651C3" w:rsidP="00F27E27">
      <w:pPr>
        <w:ind w:firstLine="708"/>
        <w:jc w:val="both"/>
        <w:rPr>
          <w:bCs/>
          <w:lang w:val="kk-KZ"/>
        </w:rPr>
      </w:pPr>
    </w:p>
    <w:p w:rsidR="00E9353A" w:rsidRPr="002A5080" w:rsidRDefault="00EC4A0A" w:rsidP="00E9353A">
      <w:pPr>
        <w:ind w:firstLine="708"/>
        <w:jc w:val="center"/>
        <w:rPr>
          <w:b/>
          <w:bCs/>
          <w:lang w:val="kk-KZ"/>
        </w:rPr>
      </w:pPr>
      <w:r w:rsidRPr="002A5080">
        <w:rPr>
          <w:b/>
          <w:bCs/>
          <w:lang w:val="kk-KZ"/>
        </w:rPr>
        <w:t>13</w:t>
      </w:r>
      <w:r w:rsidR="00F27E27" w:rsidRPr="002A5080">
        <w:rPr>
          <w:b/>
          <w:bCs/>
          <w:lang w:val="kk-KZ"/>
        </w:rPr>
        <w:t xml:space="preserve"> дәріс</w:t>
      </w:r>
    </w:p>
    <w:p w:rsidR="00F27E27" w:rsidRPr="002A5080" w:rsidRDefault="00F27E27" w:rsidP="00F27E27">
      <w:pPr>
        <w:ind w:firstLine="708"/>
        <w:jc w:val="both"/>
        <w:rPr>
          <w:lang w:val="kk-KZ"/>
        </w:rPr>
      </w:pPr>
      <w:r w:rsidRPr="002A5080">
        <w:rPr>
          <w:bCs/>
          <w:lang w:val="kk-KZ"/>
        </w:rPr>
        <w:t xml:space="preserve"> </w:t>
      </w:r>
      <w:r w:rsidR="00062173" w:rsidRPr="003F6277">
        <w:rPr>
          <w:lang w:val="kk-KZ"/>
        </w:rPr>
        <w:t>Күрделі латенттік-таптық моделдер (шектеулі модельдер)</w:t>
      </w:r>
    </w:p>
    <w:p w:rsidR="00F27E27" w:rsidRPr="002A5080" w:rsidRDefault="00F27E27" w:rsidP="00F27E27">
      <w:pPr>
        <w:ind w:firstLine="708"/>
        <w:jc w:val="both"/>
        <w:rPr>
          <w:rFonts w:eastAsia="MS Mincho"/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Қарастыратын сұрақтар</w:t>
      </w:r>
    </w:p>
    <w:p w:rsidR="005F0B89" w:rsidRPr="002A5080" w:rsidRDefault="005F0B89" w:rsidP="00043C2A">
      <w:pPr>
        <w:pStyle w:val="aa"/>
        <w:numPr>
          <w:ilvl w:val="0"/>
          <w:numId w:val="14"/>
        </w:numPr>
        <w:jc w:val="both"/>
      </w:pPr>
      <w:r w:rsidRPr="002A5080">
        <w:rPr>
          <w:bCs/>
          <w:lang w:val="kk-KZ"/>
        </w:rPr>
        <w:t>Кедейшілік к</w:t>
      </w:r>
      <w:r w:rsidRPr="002A5080">
        <w:rPr>
          <w:bCs/>
        </w:rPr>
        <w:t>онцепци</w:t>
      </w:r>
      <w:r w:rsidRPr="002A5080">
        <w:rPr>
          <w:bCs/>
          <w:lang w:val="kk-KZ"/>
        </w:rPr>
        <w:t>ясы</w:t>
      </w:r>
    </w:p>
    <w:p w:rsidR="005F0B89" w:rsidRPr="002A5080" w:rsidRDefault="005F0B89" w:rsidP="00043C2A">
      <w:pPr>
        <w:pStyle w:val="aa"/>
        <w:numPr>
          <w:ilvl w:val="0"/>
          <w:numId w:val="14"/>
        </w:numPr>
        <w:jc w:val="both"/>
      </w:pPr>
      <w:r w:rsidRPr="002A5080">
        <w:rPr>
          <w:bCs/>
          <w:lang w:val="kk-KZ"/>
        </w:rPr>
        <w:t xml:space="preserve">Кедейшілік түрлері және өлшемі </w:t>
      </w:r>
    </w:p>
    <w:p w:rsidR="005F0B89" w:rsidRPr="002A5080" w:rsidRDefault="005F0B89" w:rsidP="00043C2A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2A5080">
        <w:rPr>
          <w:bCs/>
          <w:lang w:val="kk-KZ"/>
        </w:rPr>
        <w:t xml:space="preserve">Кедейшілік себептері және салдары </w:t>
      </w:r>
    </w:p>
    <w:p w:rsidR="005F0B89" w:rsidRPr="002A5080" w:rsidRDefault="005F0B89" w:rsidP="005F0B89">
      <w:pPr>
        <w:ind w:firstLine="708"/>
        <w:jc w:val="both"/>
        <w:rPr>
          <w:bCs/>
          <w:lang w:val="kk-KZ"/>
        </w:rPr>
      </w:pPr>
    </w:p>
    <w:p w:rsidR="00320FDC" w:rsidRPr="002A5080" w:rsidRDefault="00B777EA" w:rsidP="00770E6D">
      <w:pPr>
        <w:widowControl w:val="0"/>
        <w:overflowPunct w:val="0"/>
        <w:autoSpaceDE w:val="0"/>
        <w:autoSpaceDN w:val="0"/>
        <w:adjustRightInd w:val="0"/>
        <w:spacing w:line="227" w:lineRule="auto"/>
        <w:ind w:firstLine="566"/>
        <w:jc w:val="both"/>
        <w:rPr>
          <w:lang w:val="kk-KZ"/>
        </w:rPr>
      </w:pPr>
      <w:r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9651C3" w:rsidRPr="002A5080">
        <w:rPr>
          <w:bCs/>
          <w:shd w:val="clear" w:color="auto" w:fill="FFFFFF"/>
          <w:lang w:val="kk-KZ"/>
        </w:rPr>
        <w:t>Кедейшілікті өлшеу және анықтау қадамдарын жіктеу</w:t>
      </w:r>
      <w:r w:rsidR="009651C3" w:rsidRPr="002A5080">
        <w:rPr>
          <w:b/>
          <w:bCs/>
          <w:shd w:val="clear" w:color="auto" w:fill="FFFFFF"/>
          <w:lang w:val="kk-KZ"/>
        </w:rPr>
        <w:t xml:space="preserve"> </w:t>
      </w:r>
      <w:r w:rsidR="00222231" w:rsidRPr="002A5080">
        <w:rPr>
          <w:bCs/>
          <w:shd w:val="clear" w:color="auto" w:fill="FFFFFF"/>
          <w:lang w:val="kk-KZ"/>
        </w:rPr>
        <w:t xml:space="preserve">Кедейшіліктің түрлері Қоғамда кедейшіліктің негативті және позитивті қызметтері. Кедейшілік факторлары мен салдары Әлеуметтік эксклюзия алғышарты ретінде   </w:t>
      </w:r>
      <w:r w:rsidR="00770E6D" w:rsidRPr="002A5080">
        <w:rPr>
          <w:bCs/>
          <w:shd w:val="clear" w:color="auto" w:fill="FFFFFF"/>
          <w:lang w:val="kk-KZ"/>
        </w:rPr>
        <w:t xml:space="preserve">Кедейшілікті өлшеу қадамдары және әдістері Кедейшілік әлемдік тәжірбиеде </w:t>
      </w:r>
    </w:p>
    <w:p w:rsidR="00770E6D" w:rsidRPr="002A5080" w:rsidRDefault="00770E6D" w:rsidP="00770E6D">
      <w:pPr>
        <w:ind w:firstLine="708"/>
        <w:jc w:val="both"/>
        <w:rPr>
          <w:rFonts w:eastAsia="MS Mincho"/>
          <w:bCs/>
          <w:lang w:val="kk-KZ"/>
        </w:rPr>
      </w:pPr>
    </w:p>
    <w:p w:rsidR="00770E6D" w:rsidRPr="002A5080" w:rsidRDefault="00770E6D" w:rsidP="00770E6D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Әдебиттер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320FDC" w:rsidRPr="002A5080" w:rsidRDefault="00320FDC" w:rsidP="00F27E27">
      <w:pPr>
        <w:pStyle w:val="33"/>
        <w:spacing w:after="0"/>
        <w:rPr>
          <w:sz w:val="24"/>
          <w:szCs w:val="24"/>
        </w:rPr>
      </w:pPr>
    </w:p>
    <w:p w:rsidR="00F27E27" w:rsidRPr="002A5080" w:rsidRDefault="00F27E27" w:rsidP="00F27E27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ab/>
      </w:r>
    </w:p>
    <w:p w:rsidR="00F27E27" w:rsidRPr="002A5080" w:rsidRDefault="00F27E27" w:rsidP="00F27E27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>Тексеру сұрақтары</w:t>
      </w:r>
    </w:p>
    <w:p w:rsidR="00F27E27" w:rsidRPr="002A5080" w:rsidRDefault="005F0B89" w:rsidP="00043C2A">
      <w:pPr>
        <w:pStyle w:val="33"/>
        <w:numPr>
          <w:ilvl w:val="0"/>
          <w:numId w:val="15"/>
        </w:numPr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>Адам потенциалының даму и</w:t>
      </w:r>
      <w:r w:rsidR="00320FDC" w:rsidRPr="002A5080">
        <w:rPr>
          <w:sz w:val="24"/>
          <w:szCs w:val="24"/>
        </w:rPr>
        <w:t xml:space="preserve">ндекс </w:t>
      </w:r>
    </w:p>
    <w:p w:rsidR="00F27E27" w:rsidRPr="002A5080" w:rsidRDefault="005F0B89" w:rsidP="00043C2A">
      <w:pPr>
        <w:pStyle w:val="33"/>
        <w:numPr>
          <w:ilvl w:val="0"/>
          <w:numId w:val="15"/>
        </w:numPr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 xml:space="preserve">Кедейшілік  өлшемі айқындау </w:t>
      </w:r>
      <w:r w:rsidR="00401370" w:rsidRPr="002A5080">
        <w:rPr>
          <w:sz w:val="24"/>
          <w:szCs w:val="24"/>
          <w:lang w:val="kk-KZ"/>
        </w:rPr>
        <w:t>әдістері</w:t>
      </w:r>
    </w:p>
    <w:p w:rsidR="00320FDC" w:rsidRPr="002A5080" w:rsidRDefault="00320FDC" w:rsidP="00F27E27">
      <w:pPr>
        <w:pStyle w:val="33"/>
        <w:spacing w:after="0"/>
        <w:rPr>
          <w:sz w:val="24"/>
          <w:szCs w:val="24"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Default="00770E6D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Default="00062173" w:rsidP="00F27E27">
      <w:pPr>
        <w:ind w:firstLine="708"/>
        <w:jc w:val="both"/>
        <w:rPr>
          <w:bCs/>
          <w:lang w:val="kk-KZ"/>
        </w:rPr>
      </w:pPr>
    </w:p>
    <w:p w:rsidR="00062173" w:rsidRPr="002A5080" w:rsidRDefault="00062173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770E6D" w:rsidRPr="002A5080" w:rsidRDefault="00770E6D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9353A" w:rsidRPr="002A5080" w:rsidRDefault="00EC4A0A" w:rsidP="00E9353A">
      <w:pPr>
        <w:ind w:firstLine="708"/>
        <w:jc w:val="center"/>
        <w:rPr>
          <w:b/>
          <w:bCs/>
          <w:lang w:val="kk-KZ"/>
        </w:rPr>
      </w:pPr>
      <w:r w:rsidRPr="002A5080">
        <w:rPr>
          <w:b/>
          <w:bCs/>
          <w:lang w:val="kk-KZ"/>
        </w:rPr>
        <w:t>14-</w:t>
      </w:r>
      <w:r w:rsidR="00F27E27" w:rsidRPr="002A5080">
        <w:rPr>
          <w:b/>
          <w:bCs/>
          <w:lang w:val="kk-KZ"/>
        </w:rPr>
        <w:t xml:space="preserve"> </w:t>
      </w:r>
      <w:r w:rsidR="00062173">
        <w:rPr>
          <w:b/>
          <w:bCs/>
          <w:lang w:val="kk-KZ"/>
        </w:rPr>
        <w:t xml:space="preserve">15 </w:t>
      </w:r>
      <w:r w:rsidR="00F27E27" w:rsidRPr="002A5080">
        <w:rPr>
          <w:b/>
          <w:bCs/>
          <w:lang w:val="kk-KZ"/>
        </w:rPr>
        <w:t>дәріс</w:t>
      </w:r>
    </w:p>
    <w:p w:rsidR="00F27E27" w:rsidRPr="002A5080" w:rsidRDefault="00062173" w:rsidP="00F27E27">
      <w:pPr>
        <w:ind w:firstLine="708"/>
        <w:jc w:val="both"/>
        <w:rPr>
          <w:rFonts w:eastAsia="MS Mincho"/>
          <w:bCs/>
          <w:lang w:val="kk-KZ"/>
        </w:rPr>
      </w:pPr>
      <w:r>
        <w:rPr>
          <w:lang w:val="kk-KZ"/>
        </w:rPr>
        <w:t>Латенттік-таптық  талдауды әлеуметтік процестердің динамикасын зерттеуде қолдану бағыттары</w:t>
      </w:r>
    </w:p>
    <w:p w:rsidR="00F27E27" w:rsidRPr="002A5080" w:rsidRDefault="00F27E27" w:rsidP="00F27E27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Қарастыратын сұрақтар</w:t>
      </w:r>
    </w:p>
    <w:p w:rsidR="00401370" w:rsidRPr="002A5080" w:rsidRDefault="00E97138" w:rsidP="00043C2A">
      <w:pPr>
        <w:pStyle w:val="Style17"/>
        <w:widowControl/>
        <w:numPr>
          <w:ilvl w:val="0"/>
          <w:numId w:val="4"/>
        </w:numPr>
        <w:tabs>
          <w:tab w:val="left" w:pos="0"/>
        </w:tabs>
        <w:spacing w:line="240" w:lineRule="auto"/>
      </w:pPr>
      <w:r>
        <w:rPr>
          <w:lang w:val="kk-KZ"/>
        </w:rPr>
        <w:t xml:space="preserve">Латенттік-таптық  талдауды </w:t>
      </w:r>
      <w:r w:rsidR="00401370" w:rsidRPr="002A5080">
        <w:rPr>
          <w:lang w:val="kk-KZ"/>
        </w:rPr>
        <w:t xml:space="preserve">мәселелері </w:t>
      </w:r>
    </w:p>
    <w:p w:rsidR="00E97138" w:rsidRPr="00E97138" w:rsidRDefault="00401370" w:rsidP="00043C2A">
      <w:pPr>
        <w:pStyle w:val="aa"/>
        <w:numPr>
          <w:ilvl w:val="0"/>
          <w:numId w:val="4"/>
        </w:numPr>
        <w:jc w:val="both"/>
        <w:rPr>
          <w:rFonts w:eastAsia="MS Mincho"/>
          <w:bCs/>
          <w:lang w:val="kk-KZ"/>
        </w:rPr>
      </w:pPr>
      <w:r w:rsidRPr="00E97138">
        <w:rPr>
          <w:lang w:val="kk-KZ"/>
        </w:rPr>
        <w:t xml:space="preserve">Қоғамда </w:t>
      </w:r>
      <w:r w:rsidR="00E97138" w:rsidRPr="00E97138">
        <w:rPr>
          <w:lang w:val="kk-KZ"/>
        </w:rPr>
        <w:t>әлеуметтік процестердің динамикасын зерттеуде қолдану бағыттары</w:t>
      </w:r>
    </w:p>
    <w:p w:rsidR="00401370" w:rsidRPr="00E97138" w:rsidRDefault="00401370" w:rsidP="00E97138">
      <w:pPr>
        <w:pStyle w:val="Style17"/>
        <w:widowControl/>
        <w:tabs>
          <w:tab w:val="left" w:pos="0"/>
        </w:tabs>
        <w:spacing w:line="240" w:lineRule="auto"/>
        <w:ind w:left="360"/>
        <w:rPr>
          <w:lang w:val="kk-KZ"/>
        </w:rPr>
      </w:pPr>
      <w:r w:rsidRPr="002A5080">
        <w:rPr>
          <w:lang w:val="kk-KZ"/>
        </w:rPr>
        <w:t xml:space="preserve">дамыту  </w:t>
      </w:r>
      <w:r w:rsidRPr="00E97138">
        <w:rPr>
          <w:lang w:val="kk-KZ"/>
        </w:rPr>
        <w:t xml:space="preserve">. </w:t>
      </w:r>
    </w:p>
    <w:p w:rsidR="00401370" w:rsidRPr="002A5080" w:rsidRDefault="00401370" w:rsidP="00F27E27">
      <w:pPr>
        <w:ind w:firstLine="708"/>
        <w:jc w:val="both"/>
        <w:rPr>
          <w:lang w:val="kk-KZ"/>
        </w:rPr>
      </w:pPr>
    </w:p>
    <w:p w:rsidR="000D7F7E" w:rsidRPr="002A5080" w:rsidRDefault="00B777EA" w:rsidP="00F27E27">
      <w:pPr>
        <w:ind w:firstLine="708"/>
        <w:jc w:val="both"/>
        <w:rPr>
          <w:lang w:val="kk-KZ"/>
        </w:rPr>
      </w:pPr>
      <w:r w:rsidRPr="002A5080">
        <w:rPr>
          <w:b/>
          <w:bCs/>
          <w:shd w:val="clear" w:color="auto" w:fill="FFFFFF"/>
          <w:lang w:val="kk-KZ"/>
        </w:rPr>
        <w:t xml:space="preserve">Дәріс мазмұны: </w:t>
      </w:r>
      <w:r w:rsidR="00F11850" w:rsidRPr="002A5080">
        <w:rPr>
          <w:bCs/>
          <w:shd w:val="clear" w:color="auto" w:fill="FFFFFF"/>
          <w:lang w:val="kk-KZ"/>
        </w:rPr>
        <w:t>Қазіргі уақытта</w:t>
      </w:r>
      <w:r w:rsidR="00F11850" w:rsidRPr="002A5080">
        <w:rPr>
          <w:b/>
          <w:bCs/>
          <w:shd w:val="clear" w:color="auto" w:fill="FFFFFF"/>
          <w:lang w:val="kk-KZ"/>
        </w:rPr>
        <w:t xml:space="preserve"> </w:t>
      </w:r>
      <w:r w:rsidR="00E97138">
        <w:rPr>
          <w:b/>
          <w:bCs/>
          <w:shd w:val="clear" w:color="auto" w:fill="FFFFFF"/>
          <w:lang w:val="kk-KZ"/>
        </w:rPr>
        <w:t>л</w:t>
      </w:r>
      <w:r w:rsidR="00E97138">
        <w:rPr>
          <w:lang w:val="kk-KZ"/>
        </w:rPr>
        <w:t>атенттік-таптық  талдауды</w:t>
      </w:r>
      <w:r w:rsidR="00F11850" w:rsidRPr="002A5080">
        <w:rPr>
          <w:lang w:val="kk-KZ"/>
        </w:rPr>
        <w:t xml:space="preserve"> негізгі мәселелері  </w:t>
      </w:r>
      <w:r w:rsidR="00043C2A">
        <w:rPr>
          <w:lang w:val="kk-KZ"/>
        </w:rPr>
        <w:t>Әлеуметтік процестердің динамикасын ашу Қ</w:t>
      </w:r>
      <w:r w:rsidR="00F11850" w:rsidRPr="002A5080">
        <w:rPr>
          <w:lang w:val="kk-KZ"/>
        </w:rPr>
        <w:t xml:space="preserve">оғамдық құрылымдарда </w:t>
      </w:r>
      <w:r w:rsidR="00043C2A">
        <w:rPr>
          <w:lang w:val="kk-KZ"/>
        </w:rPr>
        <w:t xml:space="preserve">латенттік-таптық  талдау Латенттік-таптық  талдауды көрсету </w:t>
      </w:r>
      <w:r w:rsidR="00F11850" w:rsidRPr="002A5080">
        <w:rPr>
          <w:lang w:val="kk-KZ"/>
        </w:rPr>
        <w:t xml:space="preserve">жолдары </w:t>
      </w:r>
    </w:p>
    <w:p w:rsidR="00F11850" w:rsidRPr="002A5080" w:rsidRDefault="00F11850" w:rsidP="00F27E27">
      <w:pPr>
        <w:ind w:firstLine="708"/>
        <w:jc w:val="both"/>
        <w:rPr>
          <w:rFonts w:eastAsia="MS Mincho"/>
          <w:bCs/>
          <w:lang w:val="kk-KZ"/>
        </w:rPr>
      </w:pPr>
    </w:p>
    <w:p w:rsidR="00F27E27" w:rsidRPr="002A5080" w:rsidRDefault="00F27E27" w:rsidP="00F27E27">
      <w:pPr>
        <w:ind w:firstLine="708"/>
        <w:jc w:val="both"/>
        <w:rPr>
          <w:rFonts w:eastAsia="MS Mincho"/>
          <w:bCs/>
          <w:lang w:val="kk-KZ"/>
        </w:rPr>
      </w:pPr>
      <w:r w:rsidRPr="002A5080">
        <w:rPr>
          <w:rFonts w:eastAsia="MS Mincho"/>
          <w:bCs/>
          <w:lang w:val="kk-KZ"/>
        </w:rPr>
        <w:t>Әдебиттер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2A5080">
        <w:rPr>
          <w:lang w:val="kk-KZ"/>
        </w:rPr>
        <w:t xml:space="preserve"> </w:t>
      </w:r>
      <w:r w:rsidRPr="002A5080">
        <w:t>20</w:t>
      </w:r>
      <w:r w:rsidRPr="002A5080">
        <w:rPr>
          <w:lang w:val="kk-KZ"/>
        </w:rPr>
        <w:t>09</w:t>
      </w:r>
      <w:r w:rsidRPr="002A5080">
        <w:t>. – 240с.</w:t>
      </w:r>
    </w:p>
    <w:p w:rsidR="002A5080" w:rsidRPr="002A5080" w:rsidRDefault="002A5080" w:rsidP="00043C2A">
      <w:pPr>
        <w:pStyle w:val="aa"/>
        <w:numPr>
          <w:ilvl w:val="0"/>
          <w:numId w:val="23"/>
        </w:numPr>
        <w:tabs>
          <w:tab w:val="left" w:pos="993"/>
        </w:tabs>
        <w:jc w:val="both"/>
      </w:pPr>
      <w:r w:rsidRPr="002A5080"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2A5080">
        <w:rPr>
          <w:lang w:val="kk-KZ"/>
        </w:rPr>
        <w:t xml:space="preserve"> ҚР көш-қон туралы заңы. Астана, 2014</w:t>
      </w:r>
      <w:r w:rsidRPr="002A5080">
        <w:rPr>
          <w:color w:val="000000"/>
          <w:shd w:val="clear" w:color="auto" w:fill="FFFFFF"/>
          <w:lang w:val="kk-KZ"/>
        </w:rPr>
        <w:t>г</w:t>
      </w:r>
    </w:p>
    <w:p w:rsidR="00F27E27" w:rsidRPr="002A5080" w:rsidRDefault="00F27E27" w:rsidP="00F27E27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ab/>
      </w:r>
    </w:p>
    <w:p w:rsidR="00F27E27" w:rsidRPr="002A5080" w:rsidRDefault="00F27E27" w:rsidP="00F27E27">
      <w:pPr>
        <w:pStyle w:val="33"/>
        <w:spacing w:after="0"/>
        <w:rPr>
          <w:sz w:val="24"/>
          <w:szCs w:val="24"/>
          <w:lang w:val="kk-KZ"/>
        </w:rPr>
      </w:pPr>
      <w:r w:rsidRPr="002A5080">
        <w:rPr>
          <w:sz w:val="24"/>
          <w:szCs w:val="24"/>
          <w:lang w:val="kk-KZ"/>
        </w:rPr>
        <w:t>Тексеру сұрақтары</w:t>
      </w:r>
    </w:p>
    <w:p w:rsidR="002764B3" w:rsidRPr="002A5080" w:rsidRDefault="009D7A36" w:rsidP="00043C2A">
      <w:pPr>
        <w:pStyle w:val="Style36"/>
        <w:widowControl/>
        <w:numPr>
          <w:ilvl w:val="0"/>
          <w:numId w:val="5"/>
        </w:numPr>
        <w:tabs>
          <w:tab w:val="left" w:pos="0"/>
        </w:tabs>
        <w:spacing w:before="154"/>
        <w:jc w:val="both"/>
        <w:rPr>
          <w:lang w:val="kk-KZ"/>
        </w:rPr>
      </w:pPr>
      <w:r w:rsidRPr="002A5080">
        <w:rPr>
          <w:lang w:val="kk-KZ"/>
        </w:rPr>
        <w:t xml:space="preserve">Әлеуметтік салада </w:t>
      </w:r>
      <w:r w:rsidR="00043C2A">
        <w:rPr>
          <w:lang w:val="kk-KZ"/>
        </w:rPr>
        <w:t xml:space="preserve">латенттік-таптық  талдауды </w:t>
      </w:r>
      <w:r w:rsidRPr="002A5080">
        <w:rPr>
          <w:lang w:val="kk-KZ"/>
        </w:rPr>
        <w:t xml:space="preserve">ролі </w:t>
      </w:r>
    </w:p>
    <w:p w:rsidR="00F27E27" w:rsidRPr="00043C2A" w:rsidRDefault="00043C2A" w:rsidP="00043C2A">
      <w:pPr>
        <w:pStyle w:val="33"/>
        <w:numPr>
          <w:ilvl w:val="0"/>
          <w:numId w:val="5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</w:t>
      </w:r>
      <w:r w:rsidRPr="00043C2A">
        <w:rPr>
          <w:sz w:val="24"/>
          <w:szCs w:val="24"/>
          <w:lang w:val="kk-KZ"/>
        </w:rPr>
        <w:t>леуметтік пр</w:t>
      </w:r>
      <w:r>
        <w:rPr>
          <w:sz w:val="24"/>
          <w:szCs w:val="24"/>
          <w:lang w:val="kk-KZ"/>
        </w:rPr>
        <w:t>оцестердің динамикасын зерттеу</w:t>
      </w:r>
      <w:r w:rsidRPr="00043C2A">
        <w:rPr>
          <w:sz w:val="24"/>
          <w:szCs w:val="24"/>
          <w:lang w:val="kk-KZ"/>
        </w:rPr>
        <w:t xml:space="preserve"> </w:t>
      </w:r>
      <w:r w:rsidR="009D7A36" w:rsidRPr="00043C2A">
        <w:rPr>
          <w:sz w:val="24"/>
          <w:szCs w:val="24"/>
          <w:lang w:val="kk-KZ"/>
        </w:rPr>
        <w:t xml:space="preserve">мәселесі </w:t>
      </w: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9D7A36" w:rsidRPr="002A5080" w:rsidRDefault="009D7A36" w:rsidP="00F27E27">
      <w:pPr>
        <w:ind w:firstLine="708"/>
        <w:jc w:val="both"/>
        <w:rPr>
          <w:bCs/>
          <w:lang w:val="kk-KZ"/>
        </w:rPr>
      </w:pPr>
    </w:p>
    <w:p w:rsidR="009D7A36" w:rsidRPr="002A5080" w:rsidRDefault="009D7A36" w:rsidP="00F27E27">
      <w:pPr>
        <w:ind w:firstLine="708"/>
        <w:jc w:val="both"/>
        <w:rPr>
          <w:bCs/>
          <w:lang w:val="kk-KZ"/>
        </w:rPr>
      </w:pPr>
    </w:p>
    <w:p w:rsidR="009D7A36" w:rsidRPr="002A5080" w:rsidRDefault="009D7A36" w:rsidP="00F27E27">
      <w:pPr>
        <w:ind w:firstLine="708"/>
        <w:jc w:val="both"/>
        <w:rPr>
          <w:bCs/>
          <w:lang w:val="kk-KZ"/>
        </w:rPr>
      </w:pPr>
    </w:p>
    <w:p w:rsidR="00EB7D25" w:rsidRPr="002A5080" w:rsidRDefault="00EB7D25" w:rsidP="00F27E27">
      <w:pPr>
        <w:ind w:firstLine="708"/>
        <w:jc w:val="both"/>
        <w:rPr>
          <w:bCs/>
          <w:lang w:val="kk-KZ"/>
        </w:rPr>
      </w:pPr>
    </w:p>
    <w:p w:rsidR="00EA6D2C" w:rsidRPr="002A5080" w:rsidRDefault="00EA6D2C" w:rsidP="00F27E27">
      <w:pPr>
        <w:ind w:firstLine="708"/>
        <w:jc w:val="both"/>
        <w:rPr>
          <w:bCs/>
          <w:lang w:val="kk-KZ"/>
        </w:rPr>
      </w:pPr>
    </w:p>
    <w:p w:rsidR="00EA6D2C" w:rsidRPr="002A5080" w:rsidRDefault="00EA6D2C" w:rsidP="00F27E27">
      <w:pPr>
        <w:ind w:firstLine="708"/>
        <w:jc w:val="both"/>
        <w:rPr>
          <w:bCs/>
          <w:lang w:val="kk-KZ"/>
        </w:rPr>
      </w:pPr>
    </w:p>
    <w:p w:rsidR="00EA6D2C" w:rsidRPr="002A5080" w:rsidRDefault="00EA6D2C" w:rsidP="00F27E27">
      <w:pPr>
        <w:ind w:firstLine="708"/>
        <w:jc w:val="both"/>
        <w:rPr>
          <w:bCs/>
          <w:lang w:val="kk-KZ"/>
        </w:rPr>
      </w:pPr>
    </w:p>
    <w:p w:rsidR="00EA6D2C" w:rsidRPr="002A5080" w:rsidRDefault="00EA6D2C" w:rsidP="00F27E27">
      <w:pPr>
        <w:ind w:firstLine="708"/>
        <w:jc w:val="both"/>
        <w:rPr>
          <w:bCs/>
          <w:lang w:val="kk-KZ"/>
        </w:rPr>
      </w:pPr>
    </w:p>
    <w:p w:rsidR="00F27E27" w:rsidRPr="002A5080" w:rsidRDefault="0067498B" w:rsidP="00062173">
      <w:pPr>
        <w:pStyle w:val="aa"/>
        <w:shd w:val="clear" w:color="auto" w:fill="FFFFFF"/>
        <w:jc w:val="both"/>
        <w:rPr>
          <w:lang w:val="kk-KZ"/>
        </w:rPr>
      </w:pPr>
      <w:r w:rsidRPr="002A5080">
        <w:rPr>
          <w:lang w:val="kk-KZ"/>
        </w:rPr>
        <w:t xml:space="preserve"> </w:t>
      </w:r>
    </w:p>
    <w:sectPr w:rsidR="00F27E27" w:rsidRPr="002A5080" w:rsidSect="00E441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8030705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0B1577"/>
    <w:multiLevelType w:val="hybridMultilevel"/>
    <w:tmpl w:val="577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678DA"/>
    <w:multiLevelType w:val="hybridMultilevel"/>
    <w:tmpl w:val="30C6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F026EB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96061"/>
    <w:multiLevelType w:val="hybridMultilevel"/>
    <w:tmpl w:val="88F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B6112"/>
    <w:multiLevelType w:val="multilevel"/>
    <w:tmpl w:val="1BACFD1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F3BD9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3DEB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71AD6"/>
    <w:multiLevelType w:val="hybridMultilevel"/>
    <w:tmpl w:val="957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A126F"/>
    <w:multiLevelType w:val="hybridMultilevel"/>
    <w:tmpl w:val="CDFA8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75AB"/>
    <w:multiLevelType w:val="hybridMultilevel"/>
    <w:tmpl w:val="F29006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59004F7"/>
    <w:multiLevelType w:val="hybridMultilevel"/>
    <w:tmpl w:val="A33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35036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D56B0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F5A90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E79C8"/>
    <w:multiLevelType w:val="hybridMultilevel"/>
    <w:tmpl w:val="676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677EB"/>
    <w:multiLevelType w:val="singleLevel"/>
    <w:tmpl w:val="ACD873E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>
    <w:nsid w:val="52DA2AB1"/>
    <w:multiLevelType w:val="hybridMultilevel"/>
    <w:tmpl w:val="FFBC5A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7F5E0C"/>
    <w:multiLevelType w:val="hybridMultilevel"/>
    <w:tmpl w:val="83C23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55DB"/>
    <w:multiLevelType w:val="hybridMultilevel"/>
    <w:tmpl w:val="DD00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C2C2D"/>
    <w:multiLevelType w:val="hybridMultilevel"/>
    <w:tmpl w:val="E99A4798"/>
    <w:lvl w:ilvl="0" w:tplc="BC1AD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B3599B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10A38"/>
    <w:multiLevelType w:val="multilevel"/>
    <w:tmpl w:val="1BACFD1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BF0B09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90AB7"/>
    <w:multiLevelType w:val="hybridMultilevel"/>
    <w:tmpl w:val="6F6A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25ACD"/>
    <w:multiLevelType w:val="hybridMultilevel"/>
    <w:tmpl w:val="1F9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42C63"/>
    <w:multiLevelType w:val="multilevel"/>
    <w:tmpl w:val="1E82D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871996"/>
    <w:multiLevelType w:val="hybridMultilevel"/>
    <w:tmpl w:val="6A82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C637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26"/>
  </w:num>
  <w:num w:numId="5">
    <w:abstractNumId w:val="31"/>
  </w:num>
  <w:num w:numId="6">
    <w:abstractNumId w:val="2"/>
  </w:num>
  <w:num w:numId="7">
    <w:abstractNumId w:val="27"/>
  </w:num>
  <w:num w:numId="8">
    <w:abstractNumId w:val="1"/>
  </w:num>
  <w:num w:numId="9">
    <w:abstractNumId w:val="4"/>
  </w:num>
  <w:num w:numId="10">
    <w:abstractNumId w:val="35"/>
  </w:num>
  <w:num w:numId="11">
    <w:abstractNumId w:val="23"/>
  </w:num>
  <w:num w:numId="12">
    <w:abstractNumId w:val="13"/>
  </w:num>
  <w:num w:numId="13">
    <w:abstractNumId w:val="16"/>
  </w:num>
  <w:num w:numId="14">
    <w:abstractNumId w:val="34"/>
  </w:num>
  <w:num w:numId="15">
    <w:abstractNumId w:val="21"/>
  </w:num>
  <w:num w:numId="16">
    <w:abstractNumId w:val="33"/>
  </w:num>
  <w:num w:numId="17">
    <w:abstractNumId w:val="9"/>
  </w:num>
  <w:num w:numId="18">
    <w:abstractNumId w:val="29"/>
  </w:num>
  <w:num w:numId="19">
    <w:abstractNumId w:val="25"/>
  </w:num>
  <w:num w:numId="20">
    <w:abstractNumId w:val="24"/>
  </w:num>
  <w:num w:numId="21">
    <w:abstractNumId w:val="14"/>
  </w:num>
  <w:num w:numId="22">
    <w:abstractNumId w:val="30"/>
  </w:num>
  <w:num w:numId="23">
    <w:abstractNumId w:val="12"/>
  </w:num>
  <w:num w:numId="24">
    <w:abstractNumId w:val="6"/>
  </w:num>
  <w:num w:numId="25">
    <w:abstractNumId w:val="18"/>
  </w:num>
  <w:num w:numId="26">
    <w:abstractNumId w:val="32"/>
  </w:num>
  <w:num w:numId="27">
    <w:abstractNumId w:val="20"/>
  </w:num>
  <w:num w:numId="28">
    <w:abstractNumId w:val="11"/>
  </w:num>
  <w:num w:numId="29">
    <w:abstractNumId w:val="19"/>
  </w:num>
  <w:num w:numId="30">
    <w:abstractNumId w:val="15"/>
  </w:num>
  <w:num w:numId="31">
    <w:abstractNumId w:val="7"/>
  </w:num>
  <w:num w:numId="32">
    <w:abstractNumId w:val="10"/>
  </w:num>
  <w:num w:numId="33">
    <w:abstractNumId w:val="36"/>
  </w:num>
  <w:num w:numId="34">
    <w:abstractNumId w:val="28"/>
  </w:num>
  <w:num w:numId="35">
    <w:abstractNumId w:val="17"/>
  </w:num>
  <w:num w:numId="36">
    <w:abstractNumId w:val="8"/>
  </w:num>
  <w:num w:numId="37">
    <w:abstractNumId w:val="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/>
  <w:rsids>
    <w:rsidRoot w:val="00AD2ACD"/>
    <w:rsid w:val="000121B0"/>
    <w:rsid w:val="000375E2"/>
    <w:rsid w:val="00043C2A"/>
    <w:rsid w:val="00062173"/>
    <w:rsid w:val="0007258A"/>
    <w:rsid w:val="000976BC"/>
    <w:rsid w:val="000B20C1"/>
    <w:rsid w:val="000D7964"/>
    <w:rsid w:val="000D7F7E"/>
    <w:rsid w:val="001069DE"/>
    <w:rsid w:val="001527DB"/>
    <w:rsid w:val="00170CB2"/>
    <w:rsid w:val="001E104A"/>
    <w:rsid w:val="001E614D"/>
    <w:rsid w:val="00206B2F"/>
    <w:rsid w:val="00216998"/>
    <w:rsid w:val="00222231"/>
    <w:rsid w:val="00246D2A"/>
    <w:rsid w:val="002567EB"/>
    <w:rsid w:val="002764B3"/>
    <w:rsid w:val="0029118F"/>
    <w:rsid w:val="002A5080"/>
    <w:rsid w:val="002D3582"/>
    <w:rsid w:val="00303204"/>
    <w:rsid w:val="0030480D"/>
    <w:rsid w:val="00316CD6"/>
    <w:rsid w:val="00320FDC"/>
    <w:rsid w:val="003303FC"/>
    <w:rsid w:val="0039572F"/>
    <w:rsid w:val="003A3059"/>
    <w:rsid w:val="003C0873"/>
    <w:rsid w:val="003C0B8E"/>
    <w:rsid w:val="00401370"/>
    <w:rsid w:val="0046166F"/>
    <w:rsid w:val="004753B6"/>
    <w:rsid w:val="005323A7"/>
    <w:rsid w:val="0058256E"/>
    <w:rsid w:val="00592750"/>
    <w:rsid w:val="00596FD2"/>
    <w:rsid w:val="005A41C9"/>
    <w:rsid w:val="005F0B89"/>
    <w:rsid w:val="006422D2"/>
    <w:rsid w:val="0067498B"/>
    <w:rsid w:val="00677AD9"/>
    <w:rsid w:val="006833ED"/>
    <w:rsid w:val="006856EC"/>
    <w:rsid w:val="006D0E66"/>
    <w:rsid w:val="006E6FCF"/>
    <w:rsid w:val="00732DC6"/>
    <w:rsid w:val="00770E6D"/>
    <w:rsid w:val="007C7CEA"/>
    <w:rsid w:val="007E78A6"/>
    <w:rsid w:val="0081348F"/>
    <w:rsid w:val="00827251"/>
    <w:rsid w:val="00882A3B"/>
    <w:rsid w:val="008862BB"/>
    <w:rsid w:val="008D74D4"/>
    <w:rsid w:val="008E5B66"/>
    <w:rsid w:val="009651C3"/>
    <w:rsid w:val="009A4702"/>
    <w:rsid w:val="009D7A36"/>
    <w:rsid w:val="00A4557F"/>
    <w:rsid w:val="00A8215D"/>
    <w:rsid w:val="00A87BC2"/>
    <w:rsid w:val="00A934AB"/>
    <w:rsid w:val="00AC7D96"/>
    <w:rsid w:val="00AD2ACD"/>
    <w:rsid w:val="00B15A5F"/>
    <w:rsid w:val="00B777EA"/>
    <w:rsid w:val="00B92163"/>
    <w:rsid w:val="00C3054C"/>
    <w:rsid w:val="00C459E9"/>
    <w:rsid w:val="00C518AD"/>
    <w:rsid w:val="00CA3A11"/>
    <w:rsid w:val="00CA5FC9"/>
    <w:rsid w:val="00CC750B"/>
    <w:rsid w:val="00CE0E69"/>
    <w:rsid w:val="00CE54DF"/>
    <w:rsid w:val="00CF535D"/>
    <w:rsid w:val="00D742ED"/>
    <w:rsid w:val="00DE569B"/>
    <w:rsid w:val="00E3033D"/>
    <w:rsid w:val="00E410CA"/>
    <w:rsid w:val="00E44187"/>
    <w:rsid w:val="00E9353A"/>
    <w:rsid w:val="00E97138"/>
    <w:rsid w:val="00EA4282"/>
    <w:rsid w:val="00EA6D2C"/>
    <w:rsid w:val="00EB0283"/>
    <w:rsid w:val="00EB7D25"/>
    <w:rsid w:val="00EC4A0A"/>
    <w:rsid w:val="00ED4A88"/>
    <w:rsid w:val="00ED6702"/>
    <w:rsid w:val="00F032A7"/>
    <w:rsid w:val="00F11850"/>
    <w:rsid w:val="00F27E27"/>
    <w:rsid w:val="00F31453"/>
    <w:rsid w:val="00F64F5C"/>
    <w:rsid w:val="00F67FA0"/>
    <w:rsid w:val="00F762AB"/>
    <w:rsid w:val="00FB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Название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B15A5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B15A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596F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6FD2"/>
  </w:style>
  <w:style w:type="paragraph" w:customStyle="1" w:styleId="Style17">
    <w:name w:val="Style17"/>
    <w:basedOn w:val="a"/>
    <w:rsid w:val="00EC4A0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36">
    <w:name w:val="Style36"/>
    <w:basedOn w:val="a"/>
    <w:rsid w:val="002764B3"/>
    <w:pPr>
      <w:widowControl w:val="0"/>
      <w:autoSpaceDE w:val="0"/>
      <w:autoSpaceDN w:val="0"/>
      <w:adjustRightInd w:val="0"/>
      <w:jc w:val="center"/>
    </w:pPr>
  </w:style>
  <w:style w:type="paragraph" w:customStyle="1" w:styleId="Style34">
    <w:name w:val="Style34"/>
    <w:basedOn w:val="a"/>
    <w:rsid w:val="002764B3"/>
    <w:pPr>
      <w:widowControl w:val="0"/>
      <w:autoSpaceDE w:val="0"/>
      <w:autoSpaceDN w:val="0"/>
      <w:adjustRightInd w:val="0"/>
      <w:spacing w:line="319" w:lineRule="exact"/>
      <w:ind w:firstLine="278"/>
      <w:jc w:val="both"/>
    </w:pPr>
  </w:style>
  <w:style w:type="paragraph" w:styleId="HTML">
    <w:name w:val="HTML Preformatted"/>
    <w:basedOn w:val="a"/>
    <w:link w:val="HTML0"/>
    <w:unhideWhenUsed/>
    <w:rsid w:val="000B2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20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037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479B-559E-47F3-895F-8E204BDA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15</Pages>
  <Words>2189</Words>
  <Characters>12483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Латенттік белгі түсінігі, мазмұны, сипаттамасы </vt:lpstr>
      <vt:lpstr/>
      <vt:lpstr>Қарастыратын сұрақтар</vt:lpstr>
      <vt:lpstr>Социологиядағы «латенттік» түсінігінің пайда болу тарихы</vt:lpstr>
      <vt:lpstr>Қарастыратын сұрақтар</vt:lpstr>
      <vt:lpstr>" Социологиядағы «латенттік» түсінігінің пайда болу тарихы</vt:lpstr>
      <vt:lpstr>    Қайталауға арналған сұрақтар</vt:lpstr>
      <vt:lpstr>«Латенттік белгілерді талдау әдісі» пәнінің теориялық және қолданбалы социология</vt:lpstr>
      <vt:lpstr/>
      <vt:lpstr>Қарастыратын сұрақтар</vt:lpstr>
      <vt:lpstr>Қайталауға арналған сұрақтар</vt:lpstr>
      <vt:lpstr>Қайталауға арналған сұрақтар</vt:lpstr>
      <vt:lpstr>        </vt:lpstr>
      <vt:lpstr>        Қайталауға арналған сұрақтар</vt:lpstr>
      <vt:lpstr>8- Дәріс.</vt:lpstr>
    </vt:vector>
  </TitlesOfParts>
  <Company/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32</cp:revision>
  <dcterms:created xsi:type="dcterms:W3CDTF">2015-01-07T07:43:00Z</dcterms:created>
  <dcterms:modified xsi:type="dcterms:W3CDTF">2015-01-11T18:15:00Z</dcterms:modified>
</cp:coreProperties>
</file>